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2" w:rsidRDefault="00DE55D2" w:rsidP="00A04A0F">
      <w:pPr>
        <w:rPr>
          <w:b/>
          <w:color w:val="FF0000"/>
          <w:sz w:val="22"/>
          <w:szCs w:val="22"/>
        </w:rPr>
      </w:pPr>
      <w:r w:rsidRPr="00DE55D2">
        <w:rPr>
          <w:b/>
          <w:color w:val="FF0000"/>
          <w:sz w:val="22"/>
          <w:szCs w:val="22"/>
        </w:rPr>
        <w:t xml:space="preserve">[Note to drafter, </w:t>
      </w:r>
      <w:r w:rsidRPr="00DE55D2">
        <w:rPr>
          <w:b/>
          <w:color w:val="FF0000"/>
          <w:sz w:val="22"/>
          <w:szCs w:val="22"/>
          <w:u w:val="single"/>
        </w:rPr>
        <w:t>to be deleted before delivery</w:t>
      </w:r>
      <w:r w:rsidRPr="00DE55D2">
        <w:rPr>
          <w:b/>
          <w:color w:val="FF0000"/>
          <w:sz w:val="22"/>
          <w:szCs w:val="22"/>
        </w:rPr>
        <w:t xml:space="preserve">: this form is </w:t>
      </w:r>
      <w:r w:rsidRPr="00DE55D2">
        <w:rPr>
          <w:b/>
          <w:color w:val="FF0000"/>
          <w:sz w:val="22"/>
          <w:szCs w:val="22"/>
          <w:u w:val="single"/>
        </w:rPr>
        <w:t>not</w:t>
      </w:r>
      <w:r w:rsidRPr="00DE55D2">
        <w:rPr>
          <w:b/>
          <w:color w:val="FF0000"/>
          <w:sz w:val="22"/>
          <w:szCs w:val="22"/>
        </w:rPr>
        <w:t xml:space="preserve"> for use with SBA loans]</w:t>
      </w:r>
    </w:p>
    <w:p w:rsidR="00DE55D2" w:rsidRPr="00DE55D2" w:rsidRDefault="00DE55D2" w:rsidP="00A04A0F">
      <w:pPr>
        <w:rPr>
          <w:rFonts w:ascii="Times New Roman Bold" w:hAnsi="Times New Roman Bold"/>
          <w:b/>
          <w:smallCaps/>
          <w:sz w:val="22"/>
          <w:szCs w:val="22"/>
        </w:rPr>
      </w:pPr>
    </w:p>
    <w:p w:rsidR="00A04A0F" w:rsidRDefault="007A3EBC" w:rsidP="00A04A0F">
      <w:pPr>
        <w:rPr>
          <w:rFonts w:ascii="Times New Roman Bold" w:hAnsi="Times New Roman Bold"/>
          <w:b/>
          <w:smallCaps/>
          <w:sz w:val="20"/>
          <w:u w:val="single"/>
        </w:rPr>
      </w:pPr>
      <w:r>
        <w:rPr>
          <w:rFonts w:ascii="Times New Roman Bold" w:hAnsi="Times New Roman Bold"/>
          <w:b/>
          <w:smallCaps/>
          <w:sz w:val="20"/>
          <w:u w:val="single"/>
        </w:rPr>
        <w:t>Truist Bank</w:t>
      </w:r>
      <w:r w:rsidR="00A04A0F">
        <w:rPr>
          <w:rFonts w:ascii="Times New Roman Bold" w:hAnsi="Times New Roman Bold"/>
          <w:b/>
          <w:smallCaps/>
          <w:sz w:val="20"/>
          <w:u w:val="single"/>
        </w:rPr>
        <w:t xml:space="preserve"> Form Reliance Letter for Environmental Reports</w:t>
      </w:r>
    </w:p>
    <w:p w:rsidR="001B5847" w:rsidRDefault="001B5847"/>
    <w:p w:rsidR="001B5847" w:rsidRDefault="001B5847">
      <w:pPr>
        <w:ind w:left="720"/>
        <w:jc w:val="center"/>
      </w:pPr>
      <w:r>
        <w:t>____________, 20__</w:t>
      </w:r>
    </w:p>
    <w:p w:rsidR="001B5847" w:rsidRDefault="001B5847">
      <w:pPr>
        <w:ind w:left="720"/>
        <w:jc w:val="center"/>
      </w:pPr>
    </w:p>
    <w:p w:rsidR="001B5847" w:rsidRDefault="001B5847">
      <w:pPr>
        <w:ind w:firstLine="720"/>
      </w:pPr>
    </w:p>
    <w:p w:rsidR="001B5847" w:rsidRDefault="007A3EBC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7A3EBC">
        <w:rPr>
          <w:bCs/>
          <w:color w:val="000000"/>
          <w:szCs w:val="24"/>
        </w:rPr>
        <w:t>Truist</w:t>
      </w:r>
      <w:r w:rsidR="001B5847">
        <w:rPr>
          <w:bCs/>
          <w:color w:val="000000"/>
          <w:szCs w:val="24"/>
        </w:rPr>
        <w:t xml:space="preserve"> Bank</w:t>
      </w:r>
    </w:p>
    <w:p w:rsidR="001B5847" w:rsidRDefault="008E7DBA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303 Peachtree St, NE</w:t>
      </w:r>
    </w:p>
    <w:p w:rsidR="008E7DBA" w:rsidRDefault="008E7DBA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  <w:szCs w:val="24"/>
        </w:rPr>
        <w:t>Atlanta, GA  30308</w:t>
      </w:r>
    </w:p>
    <w:p w:rsidR="001B5847" w:rsidRDefault="001B5847">
      <w:pPr>
        <w:keepNext/>
        <w:rPr>
          <w:color w:val="000000"/>
        </w:rPr>
      </w:pPr>
      <w:r>
        <w:rPr>
          <w:color w:val="000000"/>
        </w:rPr>
        <w:t xml:space="preserve"> </w:t>
      </w:r>
    </w:p>
    <w:p w:rsidR="001B5847" w:rsidRDefault="001B5847">
      <w:pPr>
        <w:ind w:left="720"/>
      </w:pPr>
    </w:p>
    <w:p w:rsidR="001B5847" w:rsidRDefault="001B5847" w:rsidP="00884D1A">
      <w:pPr>
        <w:ind w:left="2160" w:hanging="1440"/>
        <w:jc w:val="both"/>
      </w:pPr>
      <w:r>
        <w:t>Re:</w:t>
      </w:r>
      <w:r>
        <w:tab/>
      </w:r>
      <w:r w:rsidR="00710EE5">
        <w:rPr>
          <w:b/>
          <w:i/>
        </w:rPr>
        <w:t>[insert title of report]</w:t>
      </w:r>
      <w:r w:rsidR="00710EE5">
        <w:t xml:space="preserve"> dated __________</w:t>
      </w:r>
      <w:proofErr w:type="gramStart"/>
      <w:r w:rsidR="00710EE5">
        <w:t xml:space="preserve">_ </w:t>
      </w:r>
      <w:r w:rsidR="00884D1A">
        <w:t xml:space="preserve"> and</w:t>
      </w:r>
      <w:proofErr w:type="gramEnd"/>
      <w:r w:rsidR="00710EE5">
        <w:t xml:space="preserve"> prepared by </w:t>
      </w:r>
      <w:r w:rsidR="002011EA">
        <w:t>_____________</w:t>
      </w:r>
      <w:r w:rsidR="00710EE5">
        <w:t>(“</w:t>
      </w:r>
      <w:r w:rsidR="00710EE5" w:rsidRPr="00FC2FCD">
        <w:rPr>
          <w:b/>
        </w:rPr>
        <w:t>Consultant</w:t>
      </w:r>
      <w:r w:rsidR="00710EE5">
        <w:t xml:space="preserve">”) </w:t>
      </w:r>
      <w:r w:rsidR="002663A1">
        <w:t>for __________________ (“</w:t>
      </w:r>
      <w:r w:rsidR="002663A1">
        <w:rPr>
          <w:b/>
        </w:rPr>
        <w:t>Requestor</w:t>
      </w:r>
      <w:r w:rsidR="002663A1">
        <w:t>”), together with all addenda,</w:t>
      </w:r>
      <w:r w:rsidR="00884D1A">
        <w:t xml:space="preserve"> </w:t>
      </w:r>
      <w:r w:rsidR="002663A1">
        <w:t xml:space="preserve">attachments, updated and supplemental reports </w:t>
      </w:r>
      <w:r>
        <w:t>(</w:t>
      </w:r>
      <w:r w:rsidR="002663A1">
        <w:t xml:space="preserve">collectively, </w:t>
      </w:r>
      <w:r>
        <w:t>the “</w:t>
      </w:r>
      <w:r w:rsidRPr="002663A1">
        <w:rPr>
          <w:b/>
        </w:rPr>
        <w:t>Report</w:t>
      </w:r>
      <w:r>
        <w:t xml:space="preserve">”) </w:t>
      </w:r>
    </w:p>
    <w:p w:rsidR="001B5847" w:rsidRDefault="001B5847">
      <w:pPr>
        <w:ind w:left="720"/>
      </w:pPr>
      <w:r>
        <w:tab/>
      </w:r>
      <w:r>
        <w:tab/>
        <w:t>Project Name: _____________________________</w:t>
      </w:r>
    </w:p>
    <w:p w:rsidR="001B5847" w:rsidRDefault="001B5847">
      <w:pPr>
        <w:ind w:left="720"/>
      </w:pPr>
      <w:r>
        <w:tab/>
      </w:r>
      <w:r>
        <w:tab/>
        <w:t>Job Number:   _____________________________</w:t>
      </w:r>
    </w:p>
    <w:p w:rsidR="001B5847" w:rsidRDefault="001B5847">
      <w:pPr>
        <w:ind w:left="720"/>
      </w:pPr>
    </w:p>
    <w:p w:rsidR="001B5847" w:rsidRDefault="001B5847">
      <w:r>
        <w:t xml:space="preserve">Ladies and Gentlemen: </w:t>
      </w:r>
      <w:bookmarkStart w:id="0" w:name="_GoBack"/>
      <w:bookmarkEnd w:id="0"/>
    </w:p>
    <w:p w:rsidR="001B5847" w:rsidRDefault="001B5847">
      <w:pPr>
        <w:ind w:left="720"/>
      </w:pPr>
    </w:p>
    <w:p w:rsidR="002663A1" w:rsidRDefault="001B5847">
      <w:pPr>
        <w:autoSpaceDE w:val="0"/>
        <w:autoSpaceDN w:val="0"/>
        <w:adjustRightInd w:val="0"/>
        <w:ind w:firstLine="720"/>
        <w:jc w:val="both"/>
      </w:pPr>
      <w:r>
        <w:t>This</w:t>
      </w:r>
      <w:r w:rsidR="0008596C">
        <w:t xml:space="preserve"> letter</w:t>
      </w:r>
      <w:r>
        <w:t xml:space="preserve"> will serve to confirm that </w:t>
      </w:r>
      <w:r w:rsidRPr="0008596C">
        <w:t>Consultant</w:t>
      </w:r>
      <w:r>
        <w:t xml:space="preserve"> will allow </w:t>
      </w:r>
      <w:r w:rsidR="008E7DBA" w:rsidRPr="002663A1">
        <w:rPr>
          <w:b/>
          <w:i/>
        </w:rPr>
        <w:t>[</w:t>
      </w:r>
      <w:r w:rsidR="007A3EBC" w:rsidRPr="007A3EBC">
        <w:rPr>
          <w:b/>
          <w:i/>
        </w:rPr>
        <w:t>Truist</w:t>
      </w:r>
      <w:r w:rsidR="008E7DBA" w:rsidRPr="002663A1">
        <w:rPr>
          <w:b/>
          <w:i/>
        </w:rPr>
        <w:t xml:space="preserve"> Bank,</w:t>
      </w:r>
      <w:r w:rsidR="00FC2FCD" w:rsidRPr="002663A1">
        <w:rPr>
          <w:b/>
          <w:i/>
        </w:rPr>
        <w:t xml:space="preserve"> </w:t>
      </w:r>
      <w:r w:rsidR="007A3EBC" w:rsidRPr="007A3EBC">
        <w:rPr>
          <w:b/>
          <w:i/>
        </w:rPr>
        <w:t>Truist</w:t>
      </w:r>
      <w:r w:rsidR="00FC2FCD" w:rsidRPr="002663A1">
        <w:rPr>
          <w:b/>
          <w:i/>
        </w:rPr>
        <w:t xml:space="preserve"> Bank as Administrative Agent for certain lenders,</w:t>
      </w:r>
      <w:r w:rsidR="008E7DBA" w:rsidRPr="002663A1">
        <w:rPr>
          <w:b/>
          <w:i/>
        </w:rPr>
        <w:t xml:space="preserve"> </w:t>
      </w:r>
      <w:r w:rsidR="007A3EBC" w:rsidRPr="007A3EBC">
        <w:rPr>
          <w:b/>
          <w:i/>
        </w:rPr>
        <w:t>Truist</w:t>
      </w:r>
      <w:r w:rsidR="007A3EBC">
        <w:rPr>
          <w:b/>
          <w:i/>
        </w:rPr>
        <w:t xml:space="preserve"> Community Capital, LLC, </w:t>
      </w:r>
      <w:r w:rsidR="008E7DBA" w:rsidRPr="002663A1">
        <w:rPr>
          <w:b/>
          <w:i/>
        </w:rPr>
        <w:t xml:space="preserve">TCC deal-specific entities, </w:t>
      </w:r>
      <w:r w:rsidR="007A3EBC">
        <w:rPr>
          <w:b/>
          <w:i/>
        </w:rPr>
        <w:t>[</w:t>
      </w:r>
      <w:r w:rsidR="008E7DBA" w:rsidRPr="007A3EBC">
        <w:rPr>
          <w:b/>
          <w:i/>
          <w:highlight w:val="yellow"/>
        </w:rPr>
        <w:t>SunTrust Equity Funding, LLC, STEFL</w:t>
      </w:r>
      <w:r w:rsidR="007A3EBC" w:rsidRPr="007A3EBC">
        <w:rPr>
          <w:b/>
          <w:i/>
          <w:highlight w:val="yellow"/>
        </w:rPr>
        <w:t xml:space="preserve">][Update with </w:t>
      </w:r>
      <w:r w:rsidR="007A3EBC">
        <w:rPr>
          <w:b/>
          <w:i/>
          <w:highlight w:val="yellow"/>
        </w:rPr>
        <w:t>applicable</w:t>
      </w:r>
      <w:r w:rsidR="007A3EBC" w:rsidRPr="007A3EBC">
        <w:rPr>
          <w:b/>
          <w:i/>
          <w:highlight w:val="yellow"/>
        </w:rPr>
        <w:t xml:space="preserve"> Truist entities]</w:t>
      </w:r>
      <w:r w:rsidR="008E7DBA" w:rsidRPr="002663A1">
        <w:rPr>
          <w:b/>
          <w:i/>
        </w:rPr>
        <w:t xml:space="preserve"> deal-specific entities]</w:t>
      </w:r>
      <w:r w:rsidR="00FC2FCD">
        <w:t xml:space="preserve"> and </w:t>
      </w:r>
      <w:r w:rsidR="00FC2FCD" w:rsidRPr="002663A1">
        <w:rPr>
          <w:b/>
          <w:i/>
        </w:rPr>
        <w:t>[its][each of their respective]</w:t>
      </w:r>
      <w:r w:rsidR="00FC2FCD">
        <w:t xml:space="preserve"> members, partners, affiliates, successors and assigns (collectively, the “</w:t>
      </w:r>
      <w:r w:rsidR="00FC2FCD">
        <w:rPr>
          <w:b/>
        </w:rPr>
        <w:t>Reliance Parties</w:t>
      </w:r>
      <w:r w:rsidR="00FC2FCD">
        <w:t xml:space="preserve">”) </w:t>
      </w:r>
      <w:r>
        <w:t xml:space="preserve">to </w:t>
      </w:r>
      <w:r w:rsidR="00587B27">
        <w:t xml:space="preserve">use and </w:t>
      </w:r>
      <w:r>
        <w:t>rely on the Report in connection with the assessment and evaluation of the subject property as fully and completely as if the Report had been prepared</w:t>
      </w:r>
      <w:r w:rsidR="00FC2FCD">
        <w:t xml:space="preserve"> for and was addressed to the Reliance Parties</w:t>
      </w:r>
      <w:r w:rsidR="00685312">
        <w:t>.</w:t>
      </w:r>
      <w:r w:rsidR="002663A1">
        <w:t xml:space="preserve">  Consultant acknowledges that delivery of and ability to rely on the Report is a condition to Reliance Parties entering into a transaction with Requestor.  Consultant understands that Reliance Parties will rely on the Report in connection with the proposed transaction with Requestor.</w:t>
      </w:r>
    </w:p>
    <w:p w:rsidR="002663A1" w:rsidRDefault="002663A1">
      <w:pPr>
        <w:autoSpaceDE w:val="0"/>
        <w:autoSpaceDN w:val="0"/>
        <w:adjustRightInd w:val="0"/>
        <w:ind w:firstLine="720"/>
        <w:jc w:val="both"/>
      </w:pPr>
    </w:p>
    <w:p w:rsidR="001B5847" w:rsidRPr="00FC2FCD" w:rsidRDefault="002663A1">
      <w:pPr>
        <w:autoSpaceDE w:val="0"/>
        <w:autoSpaceDN w:val="0"/>
        <w:adjustRightInd w:val="0"/>
        <w:ind w:firstLine="720"/>
        <w:jc w:val="both"/>
        <w:rPr>
          <w:i/>
        </w:rPr>
      </w:pPr>
      <w:r>
        <w:t>The</w:t>
      </w:r>
      <w:r w:rsidR="00685312">
        <w:t xml:space="preserve"> reliance by the Reliance Parties</w:t>
      </w:r>
      <w:r>
        <w:t xml:space="preserve"> granted herein</w:t>
      </w:r>
      <w:r w:rsidR="001B5847">
        <w:t xml:space="preserve"> is subject to the terms and conditions of the Report, </w:t>
      </w:r>
      <w:r w:rsidR="001B5847" w:rsidRPr="00120791">
        <w:t>including the limitation of liability of the Consultant set forth in the Report</w:t>
      </w:r>
      <w:r w:rsidR="00E647D1" w:rsidRPr="00120791">
        <w:t xml:space="preserve">, </w:t>
      </w:r>
      <w:r w:rsidR="00C14D6B">
        <w:t>but provided</w:t>
      </w:r>
      <w:r w:rsidR="00120791" w:rsidRPr="00120791">
        <w:t xml:space="preserve"> </w:t>
      </w:r>
      <w:r w:rsidR="00E647D1" w:rsidRPr="00120791">
        <w:t xml:space="preserve">that Consultant </w:t>
      </w:r>
      <w:r w:rsidR="00E647D1">
        <w:t>waives any right to indemnification from the Reliance Parties.</w:t>
      </w:r>
      <w:r w:rsidR="00E647D1">
        <w:rPr>
          <w:i/>
        </w:rPr>
        <w:t xml:space="preserve">  </w:t>
      </w:r>
      <w:r w:rsidR="001B5847">
        <w:t xml:space="preserve">Consultant acknowledges that Consultant shall not look to </w:t>
      </w:r>
      <w:r w:rsidR="00685312">
        <w:t>the Reliance Parties</w:t>
      </w:r>
      <w:r w:rsidR="001B5847">
        <w:t xml:space="preserve"> for any liability of Consultant’s </w:t>
      </w:r>
      <w:r w:rsidR="00D82BD7">
        <w:t>primary client under the Report.</w:t>
      </w:r>
    </w:p>
    <w:p w:rsidR="001B5847" w:rsidRDefault="001B5847">
      <w:pPr>
        <w:jc w:val="both"/>
      </w:pPr>
    </w:p>
    <w:p w:rsidR="00587B27" w:rsidRDefault="001B5847">
      <w:pPr>
        <w:jc w:val="both"/>
      </w:pPr>
      <w:r>
        <w:tab/>
      </w:r>
      <w:r w:rsidR="00587B27">
        <w:t xml:space="preserve">Consultant </w:t>
      </w:r>
      <w:r w:rsidR="00587B27" w:rsidRPr="00FB3F77">
        <w:rPr>
          <w:szCs w:val="24"/>
        </w:rPr>
        <w:t xml:space="preserve">certifies that </w:t>
      </w:r>
      <w:r w:rsidR="00D82BD7">
        <w:rPr>
          <w:szCs w:val="24"/>
        </w:rPr>
        <w:t>to the best of its knowledge</w:t>
      </w:r>
      <w:r w:rsidR="00587B27" w:rsidRPr="00FB3F77">
        <w:rPr>
          <w:szCs w:val="24"/>
        </w:rPr>
        <w:t xml:space="preserve"> </w:t>
      </w:r>
      <w:r w:rsidR="00D82BD7">
        <w:rPr>
          <w:szCs w:val="24"/>
        </w:rPr>
        <w:t>Consultant</w:t>
      </w:r>
      <w:r w:rsidR="00587B27" w:rsidRPr="00FB3F77">
        <w:rPr>
          <w:szCs w:val="24"/>
        </w:rPr>
        <w:t xml:space="preserve"> is independent of </w:t>
      </w:r>
      <w:r w:rsidR="008620A9">
        <w:rPr>
          <w:szCs w:val="24"/>
        </w:rPr>
        <w:t>and not a representative,</w:t>
      </w:r>
      <w:r w:rsidR="00587B27" w:rsidRPr="00FB3F77">
        <w:rPr>
          <w:szCs w:val="24"/>
        </w:rPr>
        <w:t xml:space="preserve"> employee or affiliate of </w:t>
      </w:r>
      <w:r w:rsidR="00D82BD7">
        <w:rPr>
          <w:szCs w:val="24"/>
        </w:rPr>
        <w:t>Requestor.</w:t>
      </w:r>
    </w:p>
    <w:p w:rsidR="001B5847" w:rsidRDefault="001B5847">
      <w:pPr>
        <w:ind w:left="720"/>
      </w:pPr>
    </w:p>
    <w:p w:rsidR="001B5847" w:rsidRDefault="001B5847">
      <w:pPr>
        <w:ind w:left="720"/>
      </w:pP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1B5847" w:rsidRDefault="001B5847">
      <w:pPr>
        <w:ind w:left="720"/>
      </w:pPr>
    </w:p>
    <w:p w:rsidR="001B5847" w:rsidRDefault="001B5847">
      <w:pPr>
        <w:ind w:left="720"/>
      </w:pPr>
    </w:p>
    <w:p w:rsidR="001B5847" w:rsidRDefault="001B5847">
      <w:pPr>
        <w:ind w:left="720"/>
      </w:pP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1B5847" w:rsidRDefault="001B5847">
      <w:pPr>
        <w:ind w:left="720"/>
      </w:pPr>
      <w:r>
        <w:tab/>
      </w:r>
      <w:r>
        <w:tab/>
      </w:r>
      <w:r>
        <w:tab/>
      </w:r>
      <w:r>
        <w:tab/>
      </w:r>
      <w:r>
        <w:tab/>
        <w:t>By:</w:t>
      </w:r>
    </w:p>
    <w:p w:rsidR="001B5847" w:rsidRDefault="001B5847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Its: </w:t>
      </w:r>
    </w:p>
    <w:sectPr w:rsidR="001B584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51" w:rsidRDefault="00E96F51">
      <w:r>
        <w:separator/>
      </w:r>
    </w:p>
  </w:endnote>
  <w:endnote w:type="continuationSeparator" w:id="0">
    <w:p w:rsidR="00E96F51" w:rsidRDefault="00E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7" w:rsidRDefault="007A3EBC">
    <w:pPr>
      <w:pStyle w:val="Footer"/>
    </w:pPr>
    <w:r>
      <w:rPr>
        <w:sz w:val="16"/>
      </w:rPr>
      <w:t xml:space="preserve">Date Revised </w:t>
    </w:r>
    <w:r w:rsidRPr="007A3EBC">
      <w:rPr>
        <w:sz w:val="16"/>
      </w:rPr>
      <w:t>12.06.2019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51" w:rsidRDefault="00E96F51">
      <w:r>
        <w:separator/>
      </w:r>
    </w:p>
  </w:footnote>
  <w:footnote w:type="continuationSeparator" w:id="0">
    <w:p w:rsidR="00E96F51" w:rsidRDefault="00E9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2417B2"/>
    <w:lvl w:ilvl="0">
      <w:start w:val="1"/>
      <w:numFmt w:val="decimal"/>
      <w:pStyle w:val="Stro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1AEA8CA"/>
    <w:lvl w:ilvl="0">
      <w:start w:val="1"/>
      <w:numFmt w:val="decimal"/>
      <w:pStyle w:val="Signature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26540E"/>
    <w:lvl w:ilvl="0">
      <w:start w:val="1"/>
      <w:numFmt w:val="decimal"/>
      <w:pStyle w:val="Salutation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E2FC92"/>
    <w:lvl w:ilvl="0">
      <w:start w:val="1"/>
      <w:numFmt w:val="decimal"/>
      <w:pStyle w:val="Plain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D0DDDA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E1C3E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0ACC4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A21602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EE7C6C"/>
    <w:lvl w:ilvl="0">
      <w:start w:val="1"/>
      <w:numFmt w:val="decimal"/>
      <w:pStyle w:val="Page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E6E2DE"/>
    <w:lvl w:ilvl="0">
      <w:start w:val="1"/>
      <w:numFmt w:val="bullet"/>
      <w:pStyle w:val="ListContinu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9A1B16"/>
    <w:multiLevelType w:val="multilevel"/>
    <w:tmpl w:val="4E8263D4"/>
    <w:lvl w:ilvl="0">
      <w:start w:val="1"/>
      <w:numFmt w:val="upperRoman"/>
      <w:pStyle w:val="Heading1"/>
      <w:suff w:val="nothing"/>
      <w:lvlText w:val="ARTICLE %1. 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isLgl/>
      <w:lvlText w:val="%1.%3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pStyle w:val="Heading9"/>
      <w:lvlText w:val="%9)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1">
    <w:nsid w:val="7A6674F9"/>
    <w:multiLevelType w:val="multilevel"/>
    <w:tmpl w:val="1E66AD10"/>
    <w:lvl w:ilvl="0">
      <w:start w:val="5"/>
      <w:numFmt w:val="lowerRoman"/>
      <w:lvlRestart w:val="0"/>
      <w:pStyle w:val="BatesRoman"/>
      <w:suff w:val="nothing"/>
      <w:lvlText w:val="A(%1)"/>
      <w:lvlJc w:val="center"/>
      <w:pPr>
        <w:tabs>
          <w:tab w:val="num" w:pos="72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Y"/>
  </w:docVars>
  <w:rsids>
    <w:rsidRoot w:val="00C21369"/>
    <w:rsid w:val="0008596C"/>
    <w:rsid w:val="000B658A"/>
    <w:rsid w:val="00120791"/>
    <w:rsid w:val="001B5847"/>
    <w:rsid w:val="002011EA"/>
    <w:rsid w:val="002663A1"/>
    <w:rsid w:val="00587B27"/>
    <w:rsid w:val="0066627B"/>
    <w:rsid w:val="00685312"/>
    <w:rsid w:val="006B1EC2"/>
    <w:rsid w:val="00710EE5"/>
    <w:rsid w:val="007A3EBC"/>
    <w:rsid w:val="007B4449"/>
    <w:rsid w:val="008620A9"/>
    <w:rsid w:val="00884D1A"/>
    <w:rsid w:val="008E7DBA"/>
    <w:rsid w:val="00925E88"/>
    <w:rsid w:val="00A04A0F"/>
    <w:rsid w:val="00B42C51"/>
    <w:rsid w:val="00C14D6B"/>
    <w:rsid w:val="00C21369"/>
    <w:rsid w:val="00D82BD7"/>
    <w:rsid w:val="00DE55D2"/>
    <w:rsid w:val="00E647D1"/>
    <w:rsid w:val="00E96F51"/>
    <w:rsid w:val="00EB0581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numPr>
        <w:numId w:val="41"/>
      </w:numPr>
      <w:spacing w:line="480" w:lineRule="auto"/>
      <w:jc w:val="center"/>
      <w:outlineLvl w:val="0"/>
    </w:pPr>
    <w:rPr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41"/>
      </w:numPr>
      <w:spacing w:line="480" w:lineRule="auto"/>
      <w:jc w:val="center"/>
      <w:outlineLvl w:val="1"/>
    </w:pPr>
  </w:style>
  <w:style w:type="paragraph" w:styleId="Heading3">
    <w:name w:val="heading 3"/>
    <w:basedOn w:val="Normal"/>
    <w:qFormat/>
    <w:pPr>
      <w:numPr>
        <w:ilvl w:val="2"/>
        <w:numId w:val="41"/>
      </w:numPr>
      <w:spacing w:after="240"/>
      <w:outlineLvl w:val="2"/>
    </w:pPr>
  </w:style>
  <w:style w:type="paragraph" w:styleId="Heading4">
    <w:name w:val="heading 4"/>
    <w:basedOn w:val="Normal"/>
    <w:qFormat/>
    <w:pPr>
      <w:numPr>
        <w:ilvl w:val="3"/>
        <w:numId w:val="41"/>
      </w:numPr>
      <w:spacing w:after="240"/>
      <w:outlineLvl w:val="3"/>
    </w:pPr>
  </w:style>
  <w:style w:type="paragraph" w:styleId="Heading5">
    <w:name w:val="heading 5"/>
    <w:basedOn w:val="Normal"/>
    <w:qFormat/>
    <w:pPr>
      <w:numPr>
        <w:ilvl w:val="4"/>
        <w:numId w:val="41"/>
      </w:numPr>
      <w:spacing w:after="240"/>
      <w:outlineLvl w:val="4"/>
    </w:pPr>
  </w:style>
  <w:style w:type="paragraph" w:styleId="Heading6">
    <w:name w:val="heading 6"/>
    <w:basedOn w:val="Normal"/>
    <w:qFormat/>
    <w:pPr>
      <w:numPr>
        <w:ilvl w:val="5"/>
        <w:numId w:val="41"/>
      </w:numPr>
      <w:spacing w:after="240"/>
      <w:outlineLvl w:val="5"/>
    </w:pPr>
  </w:style>
  <w:style w:type="paragraph" w:styleId="Heading7">
    <w:name w:val="heading 7"/>
    <w:basedOn w:val="Normal"/>
    <w:qFormat/>
    <w:pPr>
      <w:numPr>
        <w:ilvl w:val="6"/>
        <w:numId w:val="4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41"/>
      </w:numPr>
      <w:spacing w:after="240"/>
      <w:outlineLvl w:val="7"/>
    </w:pPr>
  </w:style>
  <w:style w:type="paragraph" w:styleId="Heading9">
    <w:name w:val="heading 9"/>
    <w:basedOn w:val="Normal"/>
    <w:qFormat/>
    <w:pPr>
      <w:numPr>
        <w:ilvl w:val="8"/>
        <w:numId w:val="41"/>
      </w:numPr>
      <w:spacing w:after="24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Line1">
    <w:name w:val="Address Line 1"/>
    <w:basedOn w:val="Normal"/>
    <w:next w:val="Normal"/>
  </w:style>
  <w:style w:type="paragraph" w:customStyle="1" w:styleId="BatesRoman">
    <w:name w:val="BatesRoman"/>
    <w:basedOn w:val="Normal"/>
    <w:next w:val="Normal"/>
    <w:pPr>
      <w:numPr>
        <w:numId w:val="1"/>
      </w:numPr>
      <w:jc w:val="center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Normal"/>
    <w:pPr>
      <w:spacing w:after="120"/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pPr>
      <w:spacing w:before="360" w:after="720"/>
      <w:ind w:left="3600"/>
    </w:pPr>
  </w:style>
  <w:style w:type="paragraph" w:customStyle="1" w:styleId="DocID">
    <w:name w:val="DocID"/>
    <w:basedOn w:val="Normal"/>
    <w:next w:val="Footer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rPr>
      <w:color w:val="0000FF"/>
      <w:u w:val="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tterhead">
    <w:name w:val="Letterhead"/>
    <w:basedOn w:val="Normal"/>
    <w:pPr>
      <w:tabs>
        <w:tab w:val="left" w:pos="6336"/>
      </w:tabs>
      <w:ind w:left="4838"/>
    </w:pPr>
    <w:rPr>
      <w:rFonts w:ascii="Arial" w:hAnsi="Arial"/>
      <w:sz w:val="1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styleId="ListNumber3">
    <w:name w:val="List Number 3"/>
    <w:basedOn w:val="Normal"/>
    <w:pPr>
      <w:numPr>
        <w:numId w:val="26"/>
      </w:numPr>
    </w:pPr>
  </w:style>
  <w:style w:type="paragraph" w:styleId="ListNumber4">
    <w:name w:val="List Number 4"/>
    <w:basedOn w:val="Normal"/>
    <w:pPr>
      <w:numPr>
        <w:numId w:val="28"/>
      </w:numPr>
    </w:pPr>
  </w:style>
  <w:style w:type="paragraph" w:styleId="ListNumber5">
    <w:name w:val="List Number 5"/>
    <w:basedOn w:val="Normal"/>
    <w:pPr>
      <w:numPr>
        <w:numId w:val="3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pPr>
      <w:spacing w:before="240" w:after="240"/>
    </w:pPr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sz w:val="28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VIA">
    <w:name w:val="VIA"/>
    <w:basedOn w:val="Normal"/>
    <w:next w:val="Normal"/>
    <w:rPr>
      <w:b/>
      <w:smallCaps/>
      <w:u w:val="single"/>
    </w:rPr>
  </w:style>
  <w:style w:type="paragraph" w:styleId="BodyText">
    <w:name w:val="Body Text"/>
    <w:basedOn w:val="Normal"/>
    <w:pPr>
      <w:spacing w:after="240"/>
      <w:ind w:firstLine="720"/>
    </w:pPr>
  </w:style>
  <w:style w:type="paragraph" w:styleId="BodyText2">
    <w:name w:val="Body Text 2"/>
    <w:basedOn w:val="BodyText"/>
    <w:pPr>
      <w:ind w:firstLine="1440"/>
    </w:pPr>
  </w:style>
  <w:style w:type="paragraph" w:styleId="BodyText3">
    <w:name w:val="Body Text 3"/>
    <w:basedOn w:val="BodyText"/>
    <w:pPr>
      <w:ind w:firstLine="2160"/>
    </w:pPr>
  </w:style>
  <w:style w:type="paragraph" w:customStyle="1" w:styleId="BodyText4">
    <w:name w:val="Body Text 4"/>
    <w:basedOn w:val="BodyText"/>
    <w:pPr>
      <w:ind w:firstLine="2880"/>
    </w:pPr>
  </w:style>
  <w:style w:type="paragraph" w:customStyle="1" w:styleId="BodyText5">
    <w:name w:val="Body Text 5"/>
    <w:basedOn w:val="BodyText"/>
    <w:pPr>
      <w:ind w:firstLine="3600"/>
    </w:pPr>
  </w:style>
  <w:style w:type="paragraph" w:customStyle="1" w:styleId="BodyText6">
    <w:name w:val="Body Text 6"/>
    <w:basedOn w:val="BodyText"/>
    <w:pPr>
      <w:ind w:firstLine="4320"/>
    </w:pPr>
  </w:style>
  <w:style w:type="paragraph" w:customStyle="1" w:styleId="BodyText7">
    <w:name w:val="Body Text 7"/>
    <w:basedOn w:val="BodyText"/>
    <w:pPr>
      <w:ind w:firstLine="5040"/>
    </w:pPr>
  </w:style>
  <w:style w:type="paragraph" w:customStyle="1" w:styleId="BodyText8">
    <w:name w:val="Body Text 8"/>
    <w:basedOn w:val="BodyText"/>
    <w:pPr>
      <w:ind w:firstLine="5760"/>
    </w:pPr>
  </w:style>
  <w:style w:type="paragraph" w:customStyle="1" w:styleId="BodyText9">
    <w:name w:val="Body Text 9"/>
    <w:basedOn w:val="BodyText"/>
    <w:pPr>
      <w:ind w:firstLine="6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numPr>
        <w:numId w:val="41"/>
      </w:numPr>
      <w:spacing w:line="480" w:lineRule="auto"/>
      <w:jc w:val="center"/>
      <w:outlineLvl w:val="0"/>
    </w:pPr>
    <w:rPr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41"/>
      </w:numPr>
      <w:spacing w:line="480" w:lineRule="auto"/>
      <w:jc w:val="center"/>
      <w:outlineLvl w:val="1"/>
    </w:pPr>
  </w:style>
  <w:style w:type="paragraph" w:styleId="Heading3">
    <w:name w:val="heading 3"/>
    <w:basedOn w:val="Normal"/>
    <w:qFormat/>
    <w:pPr>
      <w:numPr>
        <w:ilvl w:val="2"/>
        <w:numId w:val="41"/>
      </w:numPr>
      <w:spacing w:after="240"/>
      <w:outlineLvl w:val="2"/>
    </w:pPr>
  </w:style>
  <w:style w:type="paragraph" w:styleId="Heading4">
    <w:name w:val="heading 4"/>
    <w:basedOn w:val="Normal"/>
    <w:qFormat/>
    <w:pPr>
      <w:numPr>
        <w:ilvl w:val="3"/>
        <w:numId w:val="41"/>
      </w:numPr>
      <w:spacing w:after="240"/>
      <w:outlineLvl w:val="3"/>
    </w:pPr>
  </w:style>
  <w:style w:type="paragraph" w:styleId="Heading5">
    <w:name w:val="heading 5"/>
    <w:basedOn w:val="Normal"/>
    <w:qFormat/>
    <w:pPr>
      <w:numPr>
        <w:ilvl w:val="4"/>
        <w:numId w:val="41"/>
      </w:numPr>
      <w:spacing w:after="240"/>
      <w:outlineLvl w:val="4"/>
    </w:pPr>
  </w:style>
  <w:style w:type="paragraph" w:styleId="Heading6">
    <w:name w:val="heading 6"/>
    <w:basedOn w:val="Normal"/>
    <w:qFormat/>
    <w:pPr>
      <w:numPr>
        <w:ilvl w:val="5"/>
        <w:numId w:val="41"/>
      </w:numPr>
      <w:spacing w:after="240"/>
      <w:outlineLvl w:val="5"/>
    </w:pPr>
  </w:style>
  <w:style w:type="paragraph" w:styleId="Heading7">
    <w:name w:val="heading 7"/>
    <w:basedOn w:val="Normal"/>
    <w:qFormat/>
    <w:pPr>
      <w:numPr>
        <w:ilvl w:val="6"/>
        <w:numId w:val="4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41"/>
      </w:numPr>
      <w:spacing w:after="240"/>
      <w:outlineLvl w:val="7"/>
    </w:pPr>
  </w:style>
  <w:style w:type="paragraph" w:styleId="Heading9">
    <w:name w:val="heading 9"/>
    <w:basedOn w:val="Normal"/>
    <w:qFormat/>
    <w:pPr>
      <w:numPr>
        <w:ilvl w:val="8"/>
        <w:numId w:val="41"/>
      </w:numPr>
      <w:spacing w:after="24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Line1">
    <w:name w:val="Address Line 1"/>
    <w:basedOn w:val="Normal"/>
    <w:next w:val="Normal"/>
  </w:style>
  <w:style w:type="paragraph" w:customStyle="1" w:styleId="BatesRoman">
    <w:name w:val="BatesRoman"/>
    <w:basedOn w:val="Normal"/>
    <w:next w:val="Normal"/>
    <w:pPr>
      <w:numPr>
        <w:numId w:val="1"/>
      </w:numPr>
      <w:jc w:val="center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Normal"/>
    <w:pPr>
      <w:spacing w:after="120"/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pPr>
      <w:spacing w:before="360" w:after="720"/>
      <w:ind w:left="3600"/>
    </w:pPr>
  </w:style>
  <w:style w:type="paragraph" w:customStyle="1" w:styleId="DocID">
    <w:name w:val="DocID"/>
    <w:basedOn w:val="Normal"/>
    <w:next w:val="Footer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rPr>
      <w:color w:val="0000FF"/>
      <w:u w:val="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tterhead">
    <w:name w:val="Letterhead"/>
    <w:basedOn w:val="Normal"/>
    <w:pPr>
      <w:tabs>
        <w:tab w:val="left" w:pos="6336"/>
      </w:tabs>
      <w:ind w:left="4838"/>
    </w:pPr>
    <w:rPr>
      <w:rFonts w:ascii="Arial" w:hAnsi="Arial"/>
      <w:sz w:val="1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6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styleId="ListNumber3">
    <w:name w:val="List Number 3"/>
    <w:basedOn w:val="Normal"/>
    <w:pPr>
      <w:numPr>
        <w:numId w:val="26"/>
      </w:numPr>
    </w:pPr>
  </w:style>
  <w:style w:type="paragraph" w:styleId="ListNumber4">
    <w:name w:val="List Number 4"/>
    <w:basedOn w:val="Normal"/>
    <w:pPr>
      <w:numPr>
        <w:numId w:val="28"/>
      </w:numPr>
    </w:pPr>
  </w:style>
  <w:style w:type="paragraph" w:styleId="ListNumber5">
    <w:name w:val="List Number 5"/>
    <w:basedOn w:val="Normal"/>
    <w:pPr>
      <w:numPr>
        <w:numId w:val="3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pPr>
      <w:spacing w:before="240" w:after="240"/>
    </w:pPr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sz w:val="28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VIA">
    <w:name w:val="VIA"/>
    <w:basedOn w:val="Normal"/>
    <w:next w:val="Normal"/>
    <w:rPr>
      <w:b/>
      <w:smallCaps/>
      <w:u w:val="single"/>
    </w:rPr>
  </w:style>
  <w:style w:type="paragraph" w:styleId="BodyText">
    <w:name w:val="Body Text"/>
    <w:basedOn w:val="Normal"/>
    <w:pPr>
      <w:spacing w:after="240"/>
      <w:ind w:firstLine="720"/>
    </w:pPr>
  </w:style>
  <w:style w:type="paragraph" w:styleId="BodyText2">
    <w:name w:val="Body Text 2"/>
    <w:basedOn w:val="BodyText"/>
    <w:pPr>
      <w:ind w:firstLine="1440"/>
    </w:pPr>
  </w:style>
  <w:style w:type="paragraph" w:styleId="BodyText3">
    <w:name w:val="Body Text 3"/>
    <w:basedOn w:val="BodyText"/>
    <w:pPr>
      <w:ind w:firstLine="2160"/>
    </w:pPr>
  </w:style>
  <w:style w:type="paragraph" w:customStyle="1" w:styleId="BodyText4">
    <w:name w:val="Body Text 4"/>
    <w:basedOn w:val="BodyText"/>
    <w:pPr>
      <w:ind w:firstLine="2880"/>
    </w:pPr>
  </w:style>
  <w:style w:type="paragraph" w:customStyle="1" w:styleId="BodyText5">
    <w:name w:val="Body Text 5"/>
    <w:basedOn w:val="BodyText"/>
    <w:pPr>
      <w:ind w:firstLine="3600"/>
    </w:pPr>
  </w:style>
  <w:style w:type="paragraph" w:customStyle="1" w:styleId="BodyText6">
    <w:name w:val="Body Text 6"/>
    <w:basedOn w:val="BodyText"/>
    <w:pPr>
      <w:ind w:firstLine="4320"/>
    </w:pPr>
  </w:style>
  <w:style w:type="paragraph" w:customStyle="1" w:styleId="BodyText7">
    <w:name w:val="Body Text 7"/>
    <w:basedOn w:val="BodyText"/>
    <w:pPr>
      <w:ind w:firstLine="5040"/>
    </w:pPr>
  </w:style>
  <w:style w:type="paragraph" w:customStyle="1" w:styleId="BodyText8">
    <w:name w:val="Body Text 8"/>
    <w:basedOn w:val="BodyText"/>
    <w:pPr>
      <w:ind w:firstLine="5760"/>
    </w:pPr>
  </w:style>
  <w:style w:type="paragraph" w:customStyle="1" w:styleId="BodyText9">
    <w:name w:val="Body Text 9"/>
    <w:basedOn w:val="BodyText"/>
    <w:pPr>
      <w:ind w:firstLine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8, 2002</vt:lpstr>
    </vt:vector>
  </TitlesOfParts>
  <Company>Sutherland Asbill &amp; Brennan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8, 2002</dc:title>
  <dc:creator>James B. Jordan</dc:creator>
  <cp:lastModifiedBy>Susanna K. Post</cp:lastModifiedBy>
  <cp:revision>3</cp:revision>
  <cp:lastPrinted>2002-03-08T17:01:00Z</cp:lastPrinted>
  <dcterms:created xsi:type="dcterms:W3CDTF">2019-11-22T19:09:00Z</dcterms:created>
  <dcterms:modified xsi:type="dcterms:W3CDTF">2019-11-22T19:15:00Z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18054908.1</vt:lpwstr>
  </property>
  <property fmtid="{D5CDD505-2E9C-101B-9397-08002B2CF9AE}" pid="3" name="DocIDContent">
    <vt:lpwstr>1|.|2|</vt:lpwstr>
  </property>
</Properties>
</file>