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5A3" w:rsidRDefault="00A735A3">
      <w:pPr>
        <w:tabs>
          <w:tab w:val="right" w:pos="10620"/>
        </w:tabs>
        <w:spacing w:line="240" w:lineRule="exact"/>
        <w:rPr>
          <w:rFonts w:ascii="Arial" w:hAnsi="Arial"/>
          <w:b/>
          <w:sz w:val="22"/>
        </w:rPr>
      </w:pPr>
    </w:p>
    <w:tbl>
      <w:tblPr>
        <w:tblW w:w="0" w:type="auto"/>
        <w:tblLook w:val="0000" w:firstRow="0" w:lastRow="0" w:firstColumn="0" w:lastColumn="0" w:noHBand="0" w:noVBand="0"/>
      </w:tblPr>
      <w:tblGrid>
        <w:gridCol w:w="7930"/>
        <w:gridCol w:w="2366"/>
      </w:tblGrid>
      <w:tr w:rsidR="00A735A3">
        <w:trPr>
          <w:cantSplit/>
        </w:trPr>
        <w:tc>
          <w:tcPr>
            <w:tcW w:w="8568" w:type="dxa"/>
            <w:vAlign w:val="bottom"/>
          </w:tcPr>
          <w:p w:rsidR="00A735A3" w:rsidRPr="007C0717" w:rsidRDefault="007C0717">
            <w:pPr>
              <w:pStyle w:val="Header"/>
              <w:tabs>
                <w:tab w:val="clear" w:pos="4320"/>
                <w:tab w:val="clear" w:pos="8640"/>
              </w:tabs>
              <w:rPr>
                <w:i/>
                <w:sz w:val="28"/>
                <w:szCs w:val="28"/>
              </w:rPr>
            </w:pPr>
            <w:r w:rsidRPr="007C0717">
              <w:rPr>
                <w:rFonts w:ascii="Arial" w:hAnsi="Arial"/>
                <w:b/>
                <w:i/>
                <w:noProof/>
                <w:sz w:val="28"/>
                <w:szCs w:val="28"/>
              </w:rPr>
              <w:t>[</w:t>
            </w:r>
            <w:r>
              <w:rPr>
                <w:rFonts w:ascii="Arial" w:hAnsi="Arial"/>
                <w:b/>
                <w:i/>
                <w:noProof/>
                <w:sz w:val="28"/>
                <w:szCs w:val="28"/>
              </w:rPr>
              <w:t>Insert Truist Logo</w:t>
            </w:r>
            <w:r w:rsidRPr="007C0717">
              <w:rPr>
                <w:rFonts w:ascii="Arial" w:hAnsi="Arial"/>
                <w:b/>
                <w:i/>
                <w:noProof/>
                <w:sz w:val="28"/>
                <w:szCs w:val="28"/>
              </w:rPr>
              <w:t>]</w:t>
            </w:r>
          </w:p>
        </w:tc>
        <w:tc>
          <w:tcPr>
            <w:tcW w:w="2448" w:type="dxa"/>
            <w:vAlign w:val="bottom"/>
          </w:tcPr>
          <w:p w:rsidR="00A735A3" w:rsidRDefault="00B4749C">
            <w:pPr>
              <w:pStyle w:val="Header"/>
              <w:tabs>
                <w:tab w:val="clear" w:pos="4320"/>
                <w:tab w:val="clear" w:pos="8640"/>
              </w:tabs>
              <w:rPr>
                <w:rFonts w:ascii="Arial" w:hAnsi="Arial"/>
                <w:b/>
              </w:rPr>
            </w:pPr>
            <w:r>
              <w:rPr>
                <w:rFonts w:ascii="Arial" w:hAnsi="Arial"/>
                <w:b/>
              </w:rPr>
              <w:t>Borrower’s Affidavit</w:t>
            </w:r>
          </w:p>
        </w:tc>
      </w:tr>
    </w:tbl>
    <w:p w:rsidR="00A735A3" w:rsidRDefault="00A735A3">
      <w:pPr>
        <w:tabs>
          <w:tab w:val="right" w:pos="10620"/>
        </w:tabs>
        <w:spacing w:line="240" w:lineRule="exact"/>
        <w:rPr>
          <w:rFonts w:ascii="Arial" w:hAnsi="Arial"/>
          <w:b/>
          <w:sz w:val="22"/>
        </w:rPr>
      </w:pPr>
    </w:p>
    <w:p w:rsidR="00A735A3" w:rsidRDefault="00A735A3">
      <w:pPr>
        <w:widowControl/>
        <w:tabs>
          <w:tab w:val="left" w:pos="198"/>
          <w:tab w:val="left" w:pos="558"/>
          <w:tab w:val="left" w:pos="1080"/>
        </w:tabs>
        <w:spacing w:after="60"/>
        <w:rPr>
          <w:rFonts w:ascii="Arial" w:hAnsi="Arial"/>
          <w:sz w:val="18"/>
        </w:rPr>
      </w:pPr>
    </w:p>
    <w:p w:rsidR="00A735A3" w:rsidRPr="00320894" w:rsidRDefault="00B4749C">
      <w:pPr>
        <w:pStyle w:val="Heading3"/>
        <w:keepNext w:val="0"/>
        <w:tabs>
          <w:tab w:val="left" w:pos="2070"/>
          <w:tab w:val="left" w:pos="3960"/>
        </w:tabs>
      </w:pPr>
      <w:r>
        <w:rPr>
          <w:b w:val="0"/>
          <w:sz w:val="18"/>
        </w:rPr>
        <w:t xml:space="preserve">State of </w:t>
      </w:r>
      <w:r w:rsidR="00320894" w:rsidRPr="00320894">
        <w:rPr>
          <w:sz w:val="18"/>
        </w:rPr>
        <w:t>[</w:t>
      </w:r>
      <w:r w:rsidRPr="00320894">
        <w:rPr>
          <w:sz w:val="18"/>
        </w:rPr>
        <w:t>Georgia</w:t>
      </w:r>
      <w:r w:rsidR="007C0717">
        <w:rPr>
          <w:sz w:val="18"/>
        </w:rPr>
        <w:t>/North Carolina</w:t>
      </w:r>
      <w:r w:rsidR="00320894" w:rsidRPr="00320894">
        <w:rPr>
          <w:sz w:val="18"/>
        </w:rPr>
        <w:t>]</w:t>
      </w:r>
    </w:p>
    <w:p w:rsidR="00A735A3" w:rsidRDefault="00B4749C">
      <w:pPr>
        <w:pStyle w:val="Heading3"/>
        <w:keepNext w:val="0"/>
        <w:tabs>
          <w:tab w:val="left" w:pos="2070"/>
          <w:tab w:val="left" w:pos="3960"/>
        </w:tabs>
        <w:spacing w:after="120"/>
        <w:rPr>
          <w:b w:val="0"/>
          <w:sz w:val="18"/>
        </w:rPr>
      </w:pPr>
      <w:r>
        <w:rPr>
          <w:b w:val="0"/>
          <w:sz w:val="18"/>
        </w:rPr>
        <w:t>County of _____________</w:t>
      </w:r>
    </w:p>
    <w:p w:rsidR="00A735A3" w:rsidRDefault="00A735A3"/>
    <w:p w:rsidR="00A735A3" w:rsidRDefault="00B4749C" w:rsidP="00FE1AE5">
      <w:pPr>
        <w:widowControl/>
        <w:tabs>
          <w:tab w:val="left" w:pos="-1440"/>
          <w:tab w:val="left" w:pos="-720"/>
          <w:tab w:val="right" w:pos="9360"/>
        </w:tabs>
        <w:overflowPunct/>
        <w:spacing w:after="240"/>
        <w:ind w:firstLine="720"/>
        <w:jc w:val="both"/>
        <w:textAlignment w:val="auto"/>
        <w:rPr>
          <w:sz w:val="18"/>
          <w:szCs w:val="18"/>
        </w:rPr>
      </w:pPr>
      <w:r w:rsidRPr="00FE1AE5">
        <w:rPr>
          <w:rFonts w:ascii="Arial" w:hAnsi="Arial" w:cs="Arial"/>
          <w:sz w:val="18"/>
          <w:szCs w:val="18"/>
        </w:rPr>
        <w:t xml:space="preserve">BEFORE ME, the undersigned authority, on this day personally appeared </w:t>
      </w:r>
      <w:r w:rsidR="00FE1AE5" w:rsidRPr="00FE1AE5">
        <w:rPr>
          <w:rFonts w:ascii="Arial" w:hAnsi="Arial" w:cs="Arial"/>
          <w:sz w:val="18"/>
          <w:szCs w:val="18"/>
        </w:rPr>
        <w:t>______________</w:t>
      </w:r>
      <w:r w:rsidR="0039355D" w:rsidRPr="00FE1AE5">
        <w:rPr>
          <w:rFonts w:ascii="Arial" w:hAnsi="Arial" w:cs="Arial"/>
          <w:sz w:val="18"/>
          <w:szCs w:val="18"/>
        </w:rPr>
        <w:t xml:space="preserve"> </w:t>
      </w:r>
      <w:r w:rsidRPr="00FE1AE5">
        <w:rPr>
          <w:rFonts w:ascii="Arial" w:hAnsi="Arial" w:cs="Arial"/>
          <w:sz w:val="18"/>
          <w:szCs w:val="18"/>
        </w:rPr>
        <w:t>(“</w:t>
      </w:r>
      <w:r w:rsidRPr="00FE1AE5">
        <w:rPr>
          <w:rFonts w:ascii="Arial" w:hAnsi="Arial" w:cs="Arial"/>
          <w:b/>
          <w:sz w:val="18"/>
          <w:szCs w:val="18"/>
          <w:u w:val="single"/>
        </w:rPr>
        <w:t>Affiant</w:t>
      </w:r>
      <w:r w:rsidRPr="00FE1AE5">
        <w:rPr>
          <w:rFonts w:ascii="Arial" w:hAnsi="Arial" w:cs="Arial"/>
          <w:sz w:val="18"/>
          <w:szCs w:val="18"/>
        </w:rPr>
        <w:t xml:space="preserve">”), the </w:t>
      </w:r>
      <w:r w:rsidR="00FE1AE5" w:rsidRPr="00FE1AE5">
        <w:rPr>
          <w:rFonts w:ascii="Arial" w:hAnsi="Arial" w:cs="Arial"/>
          <w:sz w:val="18"/>
          <w:szCs w:val="18"/>
        </w:rPr>
        <w:t>___________________</w:t>
      </w:r>
      <w:r w:rsidR="00087A8C">
        <w:rPr>
          <w:rFonts w:ascii="Arial" w:hAnsi="Arial" w:cs="Arial"/>
          <w:sz w:val="18"/>
          <w:szCs w:val="18"/>
        </w:rPr>
        <w:t xml:space="preserve"> of </w:t>
      </w:r>
      <w:r w:rsidR="00EE2D75">
        <w:rPr>
          <w:rFonts w:ascii="Arial" w:hAnsi="Arial" w:cs="Arial"/>
          <w:sz w:val="18"/>
          <w:szCs w:val="18"/>
        </w:rPr>
        <w:t>_____________________</w:t>
      </w:r>
      <w:r w:rsidR="00087A8C">
        <w:rPr>
          <w:rFonts w:ascii="Arial" w:hAnsi="Arial" w:cs="Arial"/>
          <w:sz w:val="18"/>
          <w:szCs w:val="18"/>
        </w:rPr>
        <w:t xml:space="preserve">, a </w:t>
      </w:r>
      <w:r w:rsidR="00EE2D75">
        <w:rPr>
          <w:rFonts w:ascii="Arial" w:hAnsi="Arial" w:cs="Arial"/>
          <w:sz w:val="18"/>
          <w:szCs w:val="18"/>
        </w:rPr>
        <w:t>__________________</w:t>
      </w:r>
      <w:r w:rsidR="00087A8C">
        <w:rPr>
          <w:rFonts w:ascii="Arial" w:hAnsi="Arial" w:cs="Arial"/>
          <w:sz w:val="18"/>
          <w:szCs w:val="18"/>
        </w:rPr>
        <w:t xml:space="preserve">, the </w:t>
      </w:r>
      <w:r w:rsidR="00EE2D75">
        <w:rPr>
          <w:rFonts w:ascii="Arial" w:hAnsi="Arial" w:cs="Arial"/>
          <w:sz w:val="18"/>
          <w:szCs w:val="18"/>
        </w:rPr>
        <w:t>______________</w:t>
      </w:r>
      <w:r w:rsidR="00087A8C">
        <w:rPr>
          <w:rFonts w:ascii="Arial" w:hAnsi="Arial" w:cs="Arial"/>
          <w:sz w:val="18"/>
          <w:szCs w:val="18"/>
        </w:rPr>
        <w:t xml:space="preserve"> of </w:t>
      </w:r>
      <w:r w:rsidR="00EE2D75">
        <w:rPr>
          <w:rFonts w:ascii="Arial" w:hAnsi="Arial" w:cs="Arial"/>
          <w:sz w:val="18"/>
          <w:szCs w:val="18"/>
        </w:rPr>
        <w:t>_______________</w:t>
      </w:r>
      <w:r w:rsidR="00FE1AE5" w:rsidRPr="00FE1AE5">
        <w:rPr>
          <w:rFonts w:ascii="Arial" w:hAnsi="Arial" w:cs="Arial"/>
          <w:sz w:val="18"/>
          <w:szCs w:val="18"/>
        </w:rPr>
        <w:t xml:space="preserve">, a </w:t>
      </w:r>
      <w:r w:rsidR="00EE2D75">
        <w:rPr>
          <w:rFonts w:ascii="Arial" w:hAnsi="Arial" w:cs="Arial"/>
          <w:sz w:val="18"/>
          <w:szCs w:val="18"/>
        </w:rPr>
        <w:t>__________</w:t>
      </w:r>
      <w:r w:rsidRPr="00FE1AE5">
        <w:rPr>
          <w:rFonts w:ascii="Arial" w:hAnsi="Arial" w:cs="Arial"/>
          <w:sz w:val="18"/>
          <w:szCs w:val="18"/>
        </w:rPr>
        <w:t xml:space="preserve"> (“</w:t>
      </w:r>
      <w:r w:rsidRPr="00FE1AE5">
        <w:rPr>
          <w:rFonts w:ascii="Arial" w:hAnsi="Arial" w:cs="Arial"/>
          <w:b/>
          <w:sz w:val="18"/>
          <w:szCs w:val="18"/>
          <w:u w:val="single"/>
        </w:rPr>
        <w:t>Borrower</w:t>
      </w:r>
      <w:r w:rsidRPr="00FE1AE5">
        <w:rPr>
          <w:rFonts w:ascii="Arial" w:hAnsi="Arial" w:cs="Arial"/>
          <w:sz w:val="18"/>
          <w:szCs w:val="18"/>
        </w:rPr>
        <w:t xml:space="preserve">”) for the express purpose of inducing </w:t>
      </w:r>
      <w:r w:rsidR="007C0717" w:rsidRPr="007C0717">
        <w:rPr>
          <w:rFonts w:ascii="Arial" w:hAnsi="Arial" w:cs="Arial"/>
          <w:sz w:val="18"/>
          <w:szCs w:val="18"/>
        </w:rPr>
        <w:t xml:space="preserve">Truist </w:t>
      </w:r>
      <w:r w:rsidRPr="00FE1AE5">
        <w:rPr>
          <w:rFonts w:ascii="Arial" w:hAnsi="Arial" w:cs="Arial"/>
          <w:sz w:val="18"/>
          <w:szCs w:val="18"/>
        </w:rPr>
        <w:t xml:space="preserve"> Bank </w:t>
      </w:r>
      <w:r w:rsidR="00FE1AE5" w:rsidRPr="00FE1AE5">
        <w:rPr>
          <w:rFonts w:ascii="Arial" w:hAnsi="Arial" w:cs="Arial"/>
          <w:sz w:val="18"/>
          <w:szCs w:val="18"/>
        </w:rPr>
        <w:t>(“</w:t>
      </w:r>
      <w:r w:rsidR="00FE1AE5" w:rsidRPr="00FE1AE5">
        <w:rPr>
          <w:rFonts w:ascii="Arial" w:hAnsi="Arial" w:cs="Arial"/>
          <w:b/>
          <w:sz w:val="18"/>
          <w:szCs w:val="18"/>
          <w:u w:val="single"/>
        </w:rPr>
        <w:t>Lender</w:t>
      </w:r>
      <w:r w:rsidR="00FE1AE5" w:rsidRPr="00FE1AE5">
        <w:rPr>
          <w:rFonts w:ascii="Arial" w:hAnsi="Arial" w:cs="Arial"/>
          <w:sz w:val="18"/>
          <w:szCs w:val="18"/>
        </w:rPr>
        <w:t>”)</w:t>
      </w:r>
      <w:r w:rsidR="00812764">
        <w:rPr>
          <w:rFonts w:ascii="Arial" w:hAnsi="Arial" w:cs="Arial"/>
          <w:sz w:val="18"/>
          <w:szCs w:val="18"/>
        </w:rPr>
        <w:t>, as</w:t>
      </w:r>
      <w:r w:rsidR="00FE1AE5">
        <w:rPr>
          <w:rFonts w:ascii="Arial" w:hAnsi="Arial" w:cs="Arial"/>
          <w:sz w:val="18"/>
          <w:szCs w:val="18"/>
        </w:rPr>
        <w:t xml:space="preserve"> party to that certain </w:t>
      </w:r>
      <w:r w:rsidR="00EE2D75" w:rsidRPr="00EE2D75">
        <w:rPr>
          <w:rFonts w:ascii="Arial" w:hAnsi="Arial" w:cs="Arial"/>
          <w:b/>
          <w:sz w:val="18"/>
          <w:szCs w:val="18"/>
          <w:u w:val="single"/>
        </w:rPr>
        <w:t>[</w:t>
      </w:r>
      <w:r w:rsidR="00FE1AE5" w:rsidRPr="00EE2D75">
        <w:rPr>
          <w:rFonts w:ascii="Arial" w:hAnsi="Arial" w:cs="Arial"/>
          <w:b/>
          <w:sz w:val="18"/>
          <w:szCs w:val="18"/>
          <w:u w:val="single"/>
        </w:rPr>
        <w:t>Construction</w:t>
      </w:r>
      <w:r w:rsidR="00EE2D75" w:rsidRPr="00EE2D75">
        <w:rPr>
          <w:rFonts w:ascii="Arial" w:hAnsi="Arial" w:cs="Arial"/>
          <w:b/>
          <w:sz w:val="18"/>
          <w:szCs w:val="18"/>
          <w:u w:val="single"/>
        </w:rPr>
        <w:t>]</w:t>
      </w:r>
      <w:r w:rsidR="00FE1AE5">
        <w:rPr>
          <w:rFonts w:ascii="Arial" w:hAnsi="Arial" w:cs="Arial"/>
          <w:sz w:val="18"/>
          <w:szCs w:val="18"/>
        </w:rPr>
        <w:t xml:space="preserve"> Loan Agreement </w:t>
      </w:r>
      <w:r w:rsidR="00FE1AE5" w:rsidRPr="00FE1AE5">
        <w:rPr>
          <w:rFonts w:ascii="Arial" w:hAnsi="Arial" w:cs="Arial"/>
          <w:sz w:val="18"/>
          <w:szCs w:val="18"/>
        </w:rPr>
        <w:t>dated on or about the date hereof</w:t>
      </w:r>
      <w:r w:rsidR="00812764">
        <w:rPr>
          <w:rFonts w:ascii="Arial" w:hAnsi="Arial" w:cs="Arial"/>
          <w:sz w:val="18"/>
          <w:szCs w:val="18"/>
        </w:rPr>
        <w:t xml:space="preserve"> between Borrower and Lender, </w:t>
      </w:r>
      <w:r w:rsidRPr="00FE1AE5">
        <w:rPr>
          <w:rFonts w:ascii="Arial" w:hAnsi="Arial" w:cs="Arial"/>
          <w:sz w:val="18"/>
          <w:szCs w:val="18"/>
        </w:rPr>
        <w:t>to advance the proceeds of a loan dated on or about the date hereof, and with full and complete knowledge that if it were not for the truth and accuracy of the statements and certifications set forth herein, such funds would not be advanced, hereby deposes, certifies, warrants and represents as follows:</w:t>
      </w:r>
    </w:p>
    <w:p w:rsidR="00A735A3" w:rsidRDefault="00B4749C" w:rsidP="00FE1AE5">
      <w:pPr>
        <w:pStyle w:val="BodyText"/>
        <w:widowControl/>
        <w:numPr>
          <w:ilvl w:val="0"/>
          <w:numId w:val="1"/>
        </w:numPr>
        <w:tabs>
          <w:tab w:val="clear" w:pos="198"/>
          <w:tab w:val="clear" w:pos="558"/>
          <w:tab w:val="left" w:pos="720"/>
          <w:tab w:val="left" w:pos="10080"/>
        </w:tabs>
        <w:spacing w:after="240" w:line="220" w:lineRule="exact"/>
        <w:rPr>
          <w:sz w:val="18"/>
          <w:szCs w:val="18"/>
        </w:rPr>
      </w:pPr>
      <w:r>
        <w:rPr>
          <w:sz w:val="18"/>
          <w:szCs w:val="18"/>
        </w:rPr>
        <w:t>That Affiant is fully and personally familiar with the matters set forth herein, and has the legal right and authority to make the within Affidavit.</w:t>
      </w:r>
    </w:p>
    <w:p w:rsidR="00A735A3" w:rsidRDefault="00B4749C" w:rsidP="00FE1AE5">
      <w:pPr>
        <w:pStyle w:val="BodyText"/>
        <w:widowControl/>
        <w:numPr>
          <w:ilvl w:val="0"/>
          <w:numId w:val="1"/>
        </w:numPr>
        <w:tabs>
          <w:tab w:val="clear" w:pos="198"/>
          <w:tab w:val="clear" w:pos="558"/>
          <w:tab w:val="left" w:pos="720"/>
          <w:tab w:val="left" w:pos="10080"/>
        </w:tabs>
        <w:spacing w:after="240" w:line="220" w:lineRule="exact"/>
        <w:rPr>
          <w:sz w:val="18"/>
          <w:szCs w:val="18"/>
        </w:rPr>
      </w:pPr>
      <w:r>
        <w:rPr>
          <w:sz w:val="18"/>
          <w:szCs w:val="18"/>
        </w:rPr>
        <w:t xml:space="preserve">That Borrower is the owner in fee simple of the real property described on </w:t>
      </w:r>
      <w:r w:rsidRPr="00EE2D75">
        <w:rPr>
          <w:b/>
          <w:sz w:val="18"/>
          <w:szCs w:val="18"/>
          <w:u w:val="single"/>
        </w:rPr>
        <w:t>Exhibit “A”</w:t>
      </w:r>
      <w:r>
        <w:rPr>
          <w:sz w:val="18"/>
          <w:szCs w:val="18"/>
        </w:rPr>
        <w:t xml:space="preserve"> attached hereto and incorporated herein by reference (the “</w:t>
      </w:r>
      <w:r w:rsidRPr="00FE1AE5">
        <w:rPr>
          <w:b/>
          <w:sz w:val="18"/>
          <w:szCs w:val="18"/>
          <w:u w:val="single"/>
        </w:rPr>
        <w:t>Property</w:t>
      </w:r>
      <w:r>
        <w:rPr>
          <w:sz w:val="18"/>
          <w:szCs w:val="18"/>
        </w:rPr>
        <w:t xml:space="preserve">”); that such fee simple estate in and to the Property is the same real property described in the </w:t>
      </w:r>
      <w:r w:rsidR="00EE2D75">
        <w:rPr>
          <w:sz w:val="18"/>
          <w:szCs w:val="18"/>
        </w:rPr>
        <w:t>[</w:t>
      </w:r>
      <w:r w:rsidRPr="00EE2D75">
        <w:rPr>
          <w:b/>
          <w:i/>
          <w:sz w:val="18"/>
          <w:szCs w:val="18"/>
        </w:rPr>
        <w:t>Deed to Secure Debt</w:t>
      </w:r>
      <w:r w:rsidR="00695F79" w:rsidRPr="00EE2D75">
        <w:rPr>
          <w:b/>
          <w:i/>
          <w:sz w:val="18"/>
          <w:szCs w:val="18"/>
        </w:rPr>
        <w:t xml:space="preserve">, </w:t>
      </w:r>
      <w:r w:rsidR="00FE1AE5" w:rsidRPr="00EE2D75">
        <w:rPr>
          <w:b/>
          <w:i/>
          <w:sz w:val="18"/>
          <w:szCs w:val="18"/>
        </w:rPr>
        <w:t>Assignment</w:t>
      </w:r>
      <w:r w:rsidR="00EE2D75">
        <w:rPr>
          <w:sz w:val="18"/>
          <w:szCs w:val="18"/>
        </w:rPr>
        <w:t>]</w:t>
      </w:r>
      <w:r w:rsidR="00FE1AE5">
        <w:rPr>
          <w:sz w:val="18"/>
          <w:szCs w:val="18"/>
        </w:rPr>
        <w:t>, S</w:t>
      </w:r>
      <w:r>
        <w:rPr>
          <w:sz w:val="18"/>
          <w:szCs w:val="18"/>
        </w:rPr>
        <w:t>ecurity Agreement</w:t>
      </w:r>
      <w:r w:rsidR="00FE1AE5">
        <w:rPr>
          <w:sz w:val="18"/>
          <w:szCs w:val="18"/>
        </w:rPr>
        <w:t xml:space="preserve"> </w:t>
      </w:r>
      <w:r w:rsidR="00695F79">
        <w:rPr>
          <w:sz w:val="18"/>
          <w:szCs w:val="18"/>
        </w:rPr>
        <w:t>and Fixture Filing</w:t>
      </w:r>
      <w:r>
        <w:rPr>
          <w:sz w:val="18"/>
          <w:szCs w:val="18"/>
        </w:rPr>
        <w:t xml:space="preserve"> (the “</w:t>
      </w:r>
      <w:r w:rsidRPr="00FE1AE5">
        <w:rPr>
          <w:b/>
          <w:sz w:val="18"/>
          <w:szCs w:val="18"/>
          <w:u w:val="single"/>
        </w:rPr>
        <w:t>Security Agreement</w:t>
      </w:r>
      <w:r>
        <w:rPr>
          <w:sz w:val="18"/>
          <w:szCs w:val="18"/>
        </w:rPr>
        <w:t xml:space="preserve">”) given on or about the date hereof by Borrower to </w:t>
      </w:r>
      <w:r w:rsidR="00812764">
        <w:rPr>
          <w:sz w:val="18"/>
          <w:szCs w:val="18"/>
        </w:rPr>
        <w:t>Lender</w:t>
      </w:r>
      <w:r>
        <w:rPr>
          <w:sz w:val="18"/>
          <w:szCs w:val="18"/>
        </w:rPr>
        <w:t xml:space="preserve"> to secure payment of the Loan; and that there are no liens, claims, charges, easements or encumbrances whatsoever against the Property whatsoever, other than the lien of the Security Agreement, taxes for the year </w:t>
      </w:r>
      <w:r w:rsidR="00EE2D75">
        <w:rPr>
          <w:sz w:val="18"/>
          <w:szCs w:val="18"/>
        </w:rPr>
        <w:t xml:space="preserve">in which the closing occurs </w:t>
      </w:r>
      <w:r>
        <w:rPr>
          <w:sz w:val="18"/>
          <w:szCs w:val="18"/>
        </w:rPr>
        <w:t xml:space="preserve">and subsequent years, which are not yet due and payable, and those other matters of title set forth on </w:t>
      </w:r>
      <w:r w:rsidRPr="00B4749C">
        <w:rPr>
          <w:b/>
          <w:sz w:val="18"/>
          <w:szCs w:val="18"/>
          <w:u w:val="single"/>
        </w:rPr>
        <w:t>Exhibit “B”</w:t>
      </w:r>
      <w:r>
        <w:rPr>
          <w:sz w:val="18"/>
          <w:szCs w:val="18"/>
        </w:rPr>
        <w:t xml:space="preserve"> attached hereto and incorporated herein by reference </w:t>
      </w:r>
      <w:r>
        <w:rPr>
          <w:sz w:val="18"/>
        </w:rPr>
        <w:t>(“</w:t>
      </w:r>
      <w:r w:rsidRPr="00FE1AE5">
        <w:rPr>
          <w:b/>
          <w:sz w:val="18"/>
          <w:u w:val="single"/>
        </w:rPr>
        <w:t>Permitted Exceptions</w:t>
      </w:r>
      <w:r>
        <w:rPr>
          <w:sz w:val="18"/>
        </w:rPr>
        <w:t>”)</w:t>
      </w:r>
      <w:r>
        <w:rPr>
          <w:sz w:val="18"/>
          <w:szCs w:val="18"/>
        </w:rPr>
        <w:t xml:space="preserve"> .</w:t>
      </w:r>
    </w:p>
    <w:p w:rsidR="00A735A3" w:rsidRDefault="00B4749C" w:rsidP="00FE1AE5">
      <w:pPr>
        <w:pStyle w:val="BodyText"/>
        <w:widowControl/>
        <w:numPr>
          <w:ilvl w:val="0"/>
          <w:numId w:val="1"/>
        </w:numPr>
        <w:tabs>
          <w:tab w:val="clear" w:pos="198"/>
          <w:tab w:val="clear" w:pos="558"/>
          <w:tab w:val="left" w:pos="720"/>
        </w:tabs>
        <w:spacing w:after="120" w:line="220" w:lineRule="exact"/>
        <w:rPr>
          <w:sz w:val="18"/>
        </w:rPr>
      </w:pPr>
      <w:r>
        <w:rPr>
          <w:sz w:val="18"/>
        </w:rPr>
        <w:t xml:space="preserve">There are no existing disputes or questions as to ownership of the Property; the undersigned deponent is aware of no claims, demands, liens, or judgments affecting any portion of the Property; there are no contracts for the purchase of the Property or any portion thereof, nor any leases, mortgages, deeds to secure debt, parties in possession, or other encumbrances except those described on </w:t>
      </w:r>
      <w:r>
        <w:rPr>
          <w:b/>
          <w:sz w:val="18"/>
          <w:u w:val="single"/>
        </w:rPr>
        <w:t>Exhibit B</w:t>
      </w:r>
      <w:r>
        <w:rPr>
          <w:sz w:val="18"/>
        </w:rPr>
        <w:t xml:space="preserve"> hereto.</w:t>
      </w:r>
    </w:p>
    <w:p w:rsidR="00A735A3" w:rsidRDefault="00B4749C" w:rsidP="00FE1AE5">
      <w:pPr>
        <w:pStyle w:val="BodyText"/>
        <w:widowControl/>
        <w:numPr>
          <w:ilvl w:val="0"/>
          <w:numId w:val="1"/>
        </w:numPr>
        <w:tabs>
          <w:tab w:val="clear" w:pos="198"/>
          <w:tab w:val="clear" w:pos="558"/>
          <w:tab w:val="left" w:pos="720"/>
        </w:tabs>
        <w:spacing w:before="120" w:after="120" w:line="220" w:lineRule="exact"/>
        <w:rPr>
          <w:sz w:val="18"/>
        </w:rPr>
      </w:pPr>
      <w:r>
        <w:rPr>
          <w:sz w:val="18"/>
        </w:rPr>
        <w:t>The Borrower is in open, notorious, continuous, adverse, peaceable and exclusive possession of the Property, no one has any claim of possession which is not a matter of record, and Borrower has the right to convey fee simple, marketable title to the Property.</w:t>
      </w:r>
    </w:p>
    <w:p w:rsidR="00A735A3" w:rsidRDefault="00B4749C" w:rsidP="00FE1AE5">
      <w:pPr>
        <w:pStyle w:val="BodyText"/>
        <w:widowControl/>
        <w:numPr>
          <w:ilvl w:val="0"/>
          <w:numId w:val="1"/>
        </w:numPr>
        <w:tabs>
          <w:tab w:val="clear" w:pos="198"/>
          <w:tab w:val="clear" w:pos="558"/>
          <w:tab w:val="left" w:pos="720"/>
        </w:tabs>
        <w:spacing w:after="120" w:line="220" w:lineRule="exact"/>
        <w:rPr>
          <w:sz w:val="18"/>
        </w:rPr>
      </w:pPr>
      <w:r>
        <w:rPr>
          <w:sz w:val="18"/>
        </w:rPr>
        <w:t xml:space="preserve">No buildings or improvements have been erected on the Property, nor any improvements or repairs made nor materials furnished or delivered to the Property within the past </w:t>
      </w:r>
      <w:r w:rsidR="00EE2D75" w:rsidRPr="00EE2D75">
        <w:rPr>
          <w:b/>
          <w:sz w:val="18"/>
        </w:rPr>
        <w:t>[</w:t>
      </w:r>
      <w:r w:rsidRPr="00EE2D75">
        <w:rPr>
          <w:b/>
          <w:sz w:val="18"/>
        </w:rPr>
        <w:t>95</w:t>
      </w:r>
      <w:r w:rsidR="00EE2D75" w:rsidRPr="00EE2D75">
        <w:rPr>
          <w:b/>
          <w:sz w:val="18"/>
        </w:rPr>
        <w:t>]</w:t>
      </w:r>
      <w:r>
        <w:rPr>
          <w:sz w:val="18"/>
        </w:rPr>
        <w:t xml:space="preserve"> days for which payment in full has not been made, or that might or could result in the filing of a mechanic’s, materialman’s, or other lien. No Notice of Commencement has been filed as of this date.</w:t>
      </w:r>
    </w:p>
    <w:p w:rsidR="00A735A3" w:rsidRDefault="00B4749C" w:rsidP="00FE1AE5">
      <w:pPr>
        <w:pStyle w:val="BodyText"/>
        <w:widowControl/>
        <w:numPr>
          <w:ilvl w:val="0"/>
          <w:numId w:val="1"/>
        </w:numPr>
        <w:tabs>
          <w:tab w:val="clear" w:pos="198"/>
          <w:tab w:val="clear" w:pos="558"/>
          <w:tab w:val="left" w:pos="720"/>
        </w:tabs>
        <w:spacing w:after="120" w:line="220" w:lineRule="exact"/>
        <w:rPr>
          <w:sz w:val="18"/>
        </w:rPr>
      </w:pPr>
      <w:r>
        <w:rPr>
          <w:sz w:val="18"/>
        </w:rPr>
        <w:t>There are no other liens affecting the Property, such as tax liens or special assessment liens for drainage, sewerage, water main, paving,</w:t>
      </w:r>
      <w:r w:rsidRPr="00B4749C">
        <w:rPr>
          <w:sz w:val="18"/>
        </w:rPr>
        <w:t xml:space="preserve"> </w:t>
      </w:r>
      <w:r>
        <w:rPr>
          <w:sz w:val="18"/>
        </w:rPr>
        <w:t>sidewalk or other street improvements, community or homeowners’ associations.</w:t>
      </w:r>
    </w:p>
    <w:p w:rsidR="00A735A3" w:rsidRDefault="00B4749C" w:rsidP="00FE1AE5">
      <w:pPr>
        <w:pStyle w:val="BodyText"/>
        <w:widowControl/>
        <w:numPr>
          <w:ilvl w:val="0"/>
          <w:numId w:val="1"/>
        </w:numPr>
        <w:tabs>
          <w:tab w:val="clear" w:pos="198"/>
          <w:tab w:val="clear" w:pos="558"/>
          <w:tab w:val="left" w:pos="720"/>
        </w:tabs>
        <w:spacing w:after="120" w:line="220" w:lineRule="exact"/>
        <w:rPr>
          <w:sz w:val="18"/>
        </w:rPr>
      </w:pPr>
      <w:r>
        <w:rPr>
          <w:sz w:val="18"/>
        </w:rPr>
        <w:t>There is no outstanding indebtedness for equipment, appliances or other fixtures attached to the Property, and that there are no retention title contracts, bills of sale or other encumbrances, of record or otherwise, affecting the title to any personal property of the Borrower installed on the Property; and</w:t>
      </w:r>
    </w:p>
    <w:p w:rsidR="00A735A3" w:rsidRDefault="00B4749C" w:rsidP="00FE1AE5">
      <w:pPr>
        <w:pStyle w:val="BodyText"/>
        <w:widowControl/>
        <w:numPr>
          <w:ilvl w:val="0"/>
          <w:numId w:val="1"/>
        </w:numPr>
        <w:tabs>
          <w:tab w:val="clear" w:pos="198"/>
          <w:tab w:val="clear" w:pos="558"/>
          <w:tab w:val="left" w:pos="720"/>
        </w:tabs>
        <w:spacing w:after="120" w:line="220" w:lineRule="exact"/>
        <w:rPr>
          <w:sz w:val="18"/>
          <w:szCs w:val="18"/>
        </w:rPr>
      </w:pPr>
      <w:r>
        <w:rPr>
          <w:sz w:val="18"/>
          <w:szCs w:val="18"/>
        </w:rPr>
        <w:t>The lines and corners of the Property are clearly marked and there are no disputes concerning the location of the lines and corners.</w:t>
      </w:r>
    </w:p>
    <w:p w:rsidR="00A735A3" w:rsidRDefault="00B4749C" w:rsidP="00FE1AE5">
      <w:pPr>
        <w:pStyle w:val="BodyText"/>
        <w:widowControl/>
        <w:numPr>
          <w:ilvl w:val="0"/>
          <w:numId w:val="1"/>
        </w:numPr>
        <w:tabs>
          <w:tab w:val="clear" w:pos="198"/>
          <w:tab w:val="clear" w:pos="558"/>
          <w:tab w:val="left" w:pos="720"/>
        </w:tabs>
        <w:spacing w:after="120" w:line="220" w:lineRule="exact"/>
        <w:rPr>
          <w:sz w:val="18"/>
          <w:szCs w:val="18"/>
        </w:rPr>
      </w:pPr>
      <w:r>
        <w:rPr>
          <w:sz w:val="18"/>
          <w:szCs w:val="18"/>
        </w:rPr>
        <w:t>There are no lawsuits or court proceedings now pending in any court to which Borrower is a party, nor any judgments of any courts against Borrower, including Federal Court judgments or Federal tax liens.  Borrower has received no notice from any public or governmental authority requiring any change on the Property.</w:t>
      </w:r>
    </w:p>
    <w:p w:rsidR="00A735A3" w:rsidRDefault="00B4749C" w:rsidP="00FE1AE5">
      <w:pPr>
        <w:pStyle w:val="BodyText"/>
        <w:widowControl/>
        <w:numPr>
          <w:ilvl w:val="0"/>
          <w:numId w:val="1"/>
        </w:numPr>
        <w:tabs>
          <w:tab w:val="clear" w:pos="198"/>
          <w:tab w:val="clear" w:pos="558"/>
          <w:tab w:val="left" w:pos="-720"/>
          <w:tab w:val="left" w:pos="720"/>
        </w:tabs>
        <w:suppressAutoHyphens/>
        <w:spacing w:after="120" w:line="220" w:lineRule="exact"/>
        <w:rPr>
          <w:spacing w:val="-3"/>
          <w:sz w:val="18"/>
          <w:szCs w:val="18"/>
        </w:rPr>
      </w:pPr>
      <w:r>
        <w:rPr>
          <w:spacing w:val="-3"/>
          <w:sz w:val="18"/>
          <w:szCs w:val="18"/>
        </w:rPr>
        <w:t>All taxes or special assessments, including water bills, which are not shown as existing liens on the public records are paid in full.</w:t>
      </w:r>
    </w:p>
    <w:p w:rsidR="00A735A3" w:rsidRDefault="00B4749C" w:rsidP="00FE1AE5">
      <w:pPr>
        <w:pStyle w:val="BodyText"/>
        <w:widowControl/>
        <w:numPr>
          <w:ilvl w:val="0"/>
          <w:numId w:val="1"/>
        </w:numPr>
        <w:tabs>
          <w:tab w:val="left" w:pos="-720"/>
          <w:tab w:val="left" w:pos="720"/>
        </w:tabs>
        <w:suppressAutoHyphens/>
        <w:spacing w:after="120" w:line="220" w:lineRule="exact"/>
        <w:rPr>
          <w:spacing w:val="-3"/>
          <w:sz w:val="18"/>
          <w:szCs w:val="18"/>
        </w:rPr>
      </w:pPr>
      <w:r>
        <w:rPr>
          <w:spacing w:val="-3"/>
          <w:sz w:val="18"/>
          <w:szCs w:val="18"/>
        </w:rPr>
        <w:lastRenderedPageBreak/>
        <w:t>That no broker’s services have been engaged by Borrower with regard to the management, sale, purchase, lease, option or other conveyance of any interest in the Property, that no notices of lien for any such services have been received by Borrower and that no real estate agent, real estate broker, mortgage broker or any other person or entity is due any commission or fee in connection with the purchase, sale, development or financing of the Property.</w:t>
      </w:r>
    </w:p>
    <w:p w:rsidR="00A735A3" w:rsidRDefault="00B4749C" w:rsidP="00FE1AE5">
      <w:pPr>
        <w:pStyle w:val="BodyText"/>
        <w:widowControl/>
        <w:numPr>
          <w:ilvl w:val="0"/>
          <w:numId w:val="1"/>
        </w:numPr>
        <w:tabs>
          <w:tab w:val="left" w:pos="-720"/>
          <w:tab w:val="left" w:pos="720"/>
        </w:tabs>
        <w:suppressAutoHyphens/>
        <w:spacing w:after="120" w:line="220" w:lineRule="exact"/>
        <w:rPr>
          <w:spacing w:val="-3"/>
          <w:sz w:val="18"/>
          <w:szCs w:val="18"/>
        </w:rPr>
      </w:pPr>
      <w:r>
        <w:rPr>
          <w:spacing w:val="-3"/>
          <w:sz w:val="18"/>
          <w:szCs w:val="18"/>
        </w:rPr>
        <w:t>That no charges for water and sewer service provided to the Property by any county, city, township or other applicable governmental body serving the property that are currently remain unpaid.</w:t>
      </w:r>
    </w:p>
    <w:p w:rsidR="00A735A3" w:rsidRDefault="00B4749C" w:rsidP="00FE1AE5">
      <w:pPr>
        <w:pStyle w:val="BodyText"/>
        <w:widowControl/>
        <w:numPr>
          <w:ilvl w:val="0"/>
          <w:numId w:val="1"/>
        </w:numPr>
        <w:tabs>
          <w:tab w:val="left" w:pos="-720"/>
          <w:tab w:val="left" w:pos="720"/>
        </w:tabs>
        <w:suppressAutoHyphens/>
        <w:spacing w:after="120" w:line="220" w:lineRule="exact"/>
        <w:rPr>
          <w:spacing w:val="-3"/>
          <w:sz w:val="18"/>
          <w:szCs w:val="18"/>
        </w:rPr>
      </w:pPr>
      <w:r>
        <w:rPr>
          <w:spacing w:val="-3"/>
          <w:sz w:val="18"/>
          <w:szCs w:val="18"/>
        </w:rPr>
        <w:t>That Borrower is not a “</w:t>
      </w:r>
      <w:r>
        <w:rPr>
          <w:b/>
          <w:spacing w:val="-3"/>
          <w:sz w:val="18"/>
          <w:szCs w:val="18"/>
        </w:rPr>
        <w:t>foreign person</w:t>
      </w:r>
      <w:r>
        <w:rPr>
          <w:spacing w:val="-3"/>
          <w:sz w:val="18"/>
          <w:szCs w:val="18"/>
        </w:rPr>
        <w:t>” as defined in Section 1445 of the Internal Revenue Code of 1986.</w:t>
      </w:r>
    </w:p>
    <w:p w:rsidR="00A735A3" w:rsidRDefault="00B4749C" w:rsidP="00FE1AE5">
      <w:pPr>
        <w:pStyle w:val="BodyText"/>
        <w:widowControl/>
        <w:numPr>
          <w:ilvl w:val="0"/>
          <w:numId w:val="1"/>
        </w:numPr>
        <w:tabs>
          <w:tab w:val="left" w:pos="-720"/>
          <w:tab w:val="left" w:pos="720"/>
        </w:tabs>
        <w:suppressAutoHyphens/>
        <w:spacing w:after="120" w:line="220" w:lineRule="exact"/>
        <w:rPr>
          <w:spacing w:val="-3"/>
          <w:sz w:val="18"/>
          <w:szCs w:val="18"/>
        </w:rPr>
      </w:pPr>
      <w:r>
        <w:rPr>
          <w:spacing w:val="-3"/>
          <w:sz w:val="18"/>
          <w:szCs w:val="18"/>
        </w:rPr>
        <w:t xml:space="preserve">That the U.S. employer identification number of Borrower is </w:t>
      </w:r>
      <w:r w:rsidR="00FE1AE5" w:rsidRPr="00FE1AE5">
        <w:rPr>
          <w:rFonts w:cs="Arial"/>
          <w:highlight w:val="yellow"/>
        </w:rPr>
        <w:t>_________________</w:t>
      </w:r>
      <w:r>
        <w:rPr>
          <w:spacing w:val="-3"/>
          <w:sz w:val="18"/>
          <w:szCs w:val="18"/>
        </w:rPr>
        <w:t xml:space="preserve">; and that Borrower’s address is </w:t>
      </w:r>
      <w:r w:rsidR="00FE1AE5" w:rsidRPr="00FE1AE5">
        <w:rPr>
          <w:rFonts w:cs="Arial"/>
          <w:highlight w:val="yellow"/>
        </w:rPr>
        <w:t>_________________</w:t>
      </w:r>
      <w:r>
        <w:rPr>
          <w:spacing w:val="-3"/>
          <w:sz w:val="18"/>
          <w:szCs w:val="18"/>
        </w:rPr>
        <w:t>.</w:t>
      </w:r>
    </w:p>
    <w:p w:rsidR="00A735A3" w:rsidRDefault="00B4749C" w:rsidP="00FE1AE5">
      <w:pPr>
        <w:pStyle w:val="BodyText"/>
        <w:widowControl/>
        <w:numPr>
          <w:ilvl w:val="0"/>
          <w:numId w:val="1"/>
        </w:numPr>
        <w:tabs>
          <w:tab w:val="clear" w:pos="198"/>
          <w:tab w:val="clear" w:pos="558"/>
          <w:tab w:val="left" w:pos="-720"/>
          <w:tab w:val="left" w:pos="720"/>
        </w:tabs>
        <w:suppressAutoHyphens/>
        <w:spacing w:after="120" w:line="220" w:lineRule="exact"/>
        <w:rPr>
          <w:spacing w:val="-3"/>
          <w:sz w:val="18"/>
          <w:szCs w:val="18"/>
        </w:rPr>
      </w:pPr>
      <w:r>
        <w:rPr>
          <w:spacing w:val="-3"/>
          <w:sz w:val="18"/>
          <w:szCs w:val="18"/>
        </w:rPr>
        <w:t>That under penalties of perjury, the undersigned declares that he has examined this Affidavit, specifically the representations made in Paragraphs 13 and 14 hereof, and to the best of his knowledge and belief, it is true, correct, and complete, and further the undersigned declares that he has authority to sign this Affidavit on behalf of Borrower.</w:t>
      </w:r>
    </w:p>
    <w:p w:rsidR="00A735A3" w:rsidRDefault="00B4749C" w:rsidP="00FE1AE5">
      <w:pPr>
        <w:pStyle w:val="BodyText"/>
        <w:widowControl/>
        <w:numPr>
          <w:ilvl w:val="0"/>
          <w:numId w:val="1"/>
        </w:numPr>
        <w:tabs>
          <w:tab w:val="clear" w:pos="198"/>
          <w:tab w:val="clear" w:pos="558"/>
          <w:tab w:val="left" w:pos="-720"/>
          <w:tab w:val="left" w:pos="720"/>
        </w:tabs>
        <w:suppressAutoHyphens/>
        <w:spacing w:after="120" w:line="220" w:lineRule="exact"/>
        <w:rPr>
          <w:spacing w:val="-3"/>
          <w:sz w:val="18"/>
          <w:szCs w:val="18"/>
        </w:rPr>
      </w:pPr>
      <w:r>
        <w:rPr>
          <w:spacing w:val="-3"/>
          <w:sz w:val="18"/>
          <w:szCs w:val="18"/>
        </w:rPr>
        <w:t xml:space="preserve">The undersigned deponent has personal knowledge of the matters herein stated and makes this affidavit for the purpose of inducing </w:t>
      </w:r>
      <w:r w:rsidR="00812764">
        <w:rPr>
          <w:spacing w:val="-3"/>
          <w:sz w:val="18"/>
          <w:szCs w:val="18"/>
        </w:rPr>
        <w:t>the Lender</w:t>
      </w:r>
      <w:r>
        <w:rPr>
          <w:spacing w:val="-3"/>
          <w:sz w:val="18"/>
          <w:szCs w:val="18"/>
        </w:rPr>
        <w:t xml:space="preserve"> to make a loan to Borrower and further to induce </w:t>
      </w:r>
      <w:r w:rsidR="00812764">
        <w:rPr>
          <w:spacing w:val="-3"/>
          <w:sz w:val="18"/>
          <w:szCs w:val="18"/>
        </w:rPr>
        <w:t>________</w:t>
      </w:r>
      <w:r w:rsidR="00FE1AE5">
        <w:rPr>
          <w:spacing w:val="-3"/>
          <w:sz w:val="18"/>
          <w:szCs w:val="18"/>
        </w:rPr>
        <w:t xml:space="preserve"> </w:t>
      </w:r>
      <w:r w:rsidR="00283A35">
        <w:rPr>
          <w:spacing w:val="-3"/>
          <w:sz w:val="18"/>
          <w:szCs w:val="18"/>
        </w:rPr>
        <w:t xml:space="preserve">Title Insurance Company </w:t>
      </w:r>
      <w:r>
        <w:rPr>
          <w:spacing w:val="-3"/>
          <w:sz w:val="18"/>
          <w:szCs w:val="18"/>
        </w:rPr>
        <w:t>to issue its policy of title insurance covering the Property.</w:t>
      </w:r>
    </w:p>
    <w:p w:rsidR="00A735A3" w:rsidRDefault="00A735A3">
      <w:pPr>
        <w:pStyle w:val="BodyText"/>
        <w:widowControl/>
        <w:tabs>
          <w:tab w:val="clear" w:pos="198"/>
          <w:tab w:val="clear" w:pos="558"/>
          <w:tab w:val="clear" w:pos="1080"/>
          <w:tab w:val="left" w:pos="720"/>
        </w:tabs>
        <w:spacing w:after="120" w:line="220" w:lineRule="exact"/>
        <w:ind w:left="1080"/>
        <w:jc w:val="left"/>
        <w:rPr>
          <w:sz w:val="18"/>
          <w:szCs w:val="18"/>
        </w:rPr>
      </w:pPr>
    </w:p>
    <w:p w:rsidR="00A735A3" w:rsidRDefault="00B4749C">
      <w:pPr>
        <w:widowControl/>
        <w:tabs>
          <w:tab w:val="left" w:pos="240"/>
          <w:tab w:val="left" w:pos="2340"/>
          <w:tab w:val="left" w:pos="3240"/>
          <w:tab w:val="left" w:pos="5220"/>
          <w:tab w:val="left" w:pos="6960"/>
        </w:tabs>
        <w:spacing w:after="120" w:line="220" w:lineRule="exact"/>
        <w:outlineLvl w:val="0"/>
        <w:rPr>
          <w:rFonts w:ascii="Arial" w:hAnsi="Arial" w:cs="Arial"/>
          <w:sz w:val="18"/>
          <w:szCs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cs="Arial"/>
          <w:sz w:val="18"/>
          <w:szCs w:val="18"/>
        </w:rPr>
        <w:t>Affiant:</w:t>
      </w:r>
      <w:r>
        <w:rPr>
          <w:rFonts w:ascii="Arial" w:hAnsi="Arial" w:cs="Arial"/>
          <w:sz w:val="18"/>
          <w:szCs w:val="18"/>
        </w:rPr>
        <w:tab/>
      </w:r>
    </w:p>
    <w:p w:rsidR="00E846FB" w:rsidRDefault="00E846FB">
      <w:pPr>
        <w:widowControl/>
        <w:tabs>
          <w:tab w:val="left" w:pos="5220"/>
          <w:tab w:val="right" w:pos="10080"/>
        </w:tabs>
        <w:spacing w:line="220" w:lineRule="exact"/>
        <w:rPr>
          <w:rFonts w:ascii="Arial" w:hAnsi="Arial" w:cs="Arial"/>
          <w:sz w:val="18"/>
          <w:szCs w:val="18"/>
        </w:rPr>
      </w:pPr>
    </w:p>
    <w:p w:rsidR="00A735A3" w:rsidRDefault="00B4749C">
      <w:pPr>
        <w:widowControl/>
        <w:tabs>
          <w:tab w:val="left" w:pos="5220"/>
          <w:tab w:val="right" w:pos="10080"/>
        </w:tabs>
        <w:spacing w:line="220" w:lineRule="exact"/>
        <w:rPr>
          <w:rFonts w:ascii="Arial" w:hAnsi="Arial" w:cs="Arial"/>
          <w:sz w:val="18"/>
          <w:szCs w:val="18"/>
        </w:rPr>
      </w:pPr>
      <w:r>
        <w:rPr>
          <w:rFonts w:ascii="Arial" w:hAnsi="Arial" w:cs="Arial"/>
          <w:sz w:val="18"/>
          <w:szCs w:val="18"/>
        </w:rPr>
        <w:tab/>
      </w:r>
      <w:r>
        <w:rPr>
          <w:rFonts w:ascii="Arial" w:hAnsi="Arial" w:cs="Arial"/>
          <w:sz w:val="18"/>
          <w:szCs w:val="18"/>
          <w:u w:val="single"/>
        </w:rPr>
        <w:tab/>
      </w:r>
      <w:r>
        <w:rPr>
          <w:rFonts w:ascii="Arial" w:hAnsi="Arial" w:cs="Arial"/>
          <w:sz w:val="18"/>
          <w:szCs w:val="18"/>
        </w:rPr>
        <w:t xml:space="preserve"> (Seal)</w:t>
      </w:r>
    </w:p>
    <w:p w:rsidR="00A735A3" w:rsidRDefault="00B4749C">
      <w:pPr>
        <w:tabs>
          <w:tab w:val="left" w:pos="3600"/>
          <w:tab w:val="left" w:pos="4320"/>
          <w:tab w:val="left" w:pos="5040"/>
          <w:tab w:val="right" w:pos="9360"/>
        </w:tabs>
        <w:suppressAutoHyphens/>
        <w:rPr>
          <w:rFonts w:ascii="Arial" w:hAnsi="Arial" w:cs="Arial"/>
          <w:spacing w:val="-3"/>
          <w:sz w:val="18"/>
          <w:szCs w:val="18"/>
        </w:rPr>
      </w:pPr>
      <w:r>
        <w:rPr>
          <w:rFonts w:ascii="Arial" w:hAnsi="Arial" w:cs="Arial"/>
          <w:spacing w:val="-3"/>
          <w:sz w:val="18"/>
          <w:szCs w:val="18"/>
        </w:rPr>
        <w:t>Sworn to and subscribed</w:t>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t xml:space="preserve">    Name:</w:t>
      </w:r>
    </w:p>
    <w:p w:rsidR="00A735A3" w:rsidRDefault="00B4749C">
      <w:pPr>
        <w:tabs>
          <w:tab w:val="left" w:pos="-720"/>
        </w:tabs>
        <w:suppressAutoHyphens/>
        <w:rPr>
          <w:rFonts w:ascii="Arial" w:hAnsi="Arial" w:cs="Arial"/>
          <w:spacing w:val="-3"/>
          <w:sz w:val="18"/>
          <w:szCs w:val="18"/>
        </w:rPr>
      </w:pPr>
      <w:proofErr w:type="gramStart"/>
      <w:r>
        <w:rPr>
          <w:rFonts w:ascii="Arial" w:hAnsi="Arial" w:cs="Arial"/>
          <w:spacing w:val="-3"/>
          <w:sz w:val="18"/>
          <w:szCs w:val="18"/>
        </w:rPr>
        <w:t>before</w:t>
      </w:r>
      <w:proofErr w:type="gramEnd"/>
      <w:r>
        <w:rPr>
          <w:rFonts w:ascii="Arial" w:hAnsi="Arial" w:cs="Arial"/>
          <w:spacing w:val="-3"/>
          <w:sz w:val="18"/>
          <w:szCs w:val="18"/>
        </w:rPr>
        <w:t xml:space="preserve"> me this ___ day</w:t>
      </w:r>
    </w:p>
    <w:p w:rsidR="00A735A3" w:rsidRDefault="00B4749C">
      <w:pPr>
        <w:tabs>
          <w:tab w:val="left" w:pos="-720"/>
        </w:tabs>
        <w:suppressAutoHyphens/>
        <w:rPr>
          <w:rFonts w:ascii="Arial" w:hAnsi="Arial" w:cs="Arial"/>
          <w:spacing w:val="-3"/>
          <w:sz w:val="18"/>
          <w:szCs w:val="18"/>
        </w:rPr>
      </w:pPr>
      <w:proofErr w:type="gramStart"/>
      <w:r>
        <w:rPr>
          <w:rFonts w:ascii="Arial" w:hAnsi="Arial" w:cs="Arial"/>
          <w:spacing w:val="-3"/>
          <w:sz w:val="18"/>
          <w:szCs w:val="18"/>
        </w:rPr>
        <w:t>of</w:t>
      </w:r>
      <w:proofErr w:type="gramEnd"/>
      <w:r>
        <w:rPr>
          <w:rFonts w:ascii="Arial" w:hAnsi="Arial" w:cs="Arial"/>
          <w:spacing w:val="-3"/>
          <w:sz w:val="18"/>
          <w:szCs w:val="18"/>
        </w:rPr>
        <w:t xml:space="preserve"> </w:t>
      </w:r>
      <w:r w:rsidR="00EE2D75">
        <w:rPr>
          <w:rFonts w:ascii="Arial" w:hAnsi="Arial" w:cs="Arial"/>
          <w:spacing w:val="-3"/>
          <w:sz w:val="18"/>
          <w:szCs w:val="18"/>
        </w:rPr>
        <w:t>___, 20__</w:t>
      </w:r>
      <w:r>
        <w:rPr>
          <w:rFonts w:ascii="Arial" w:hAnsi="Arial" w:cs="Arial"/>
          <w:spacing w:val="-3"/>
          <w:sz w:val="18"/>
          <w:szCs w:val="18"/>
        </w:rPr>
        <w:t>.</w:t>
      </w:r>
    </w:p>
    <w:p w:rsidR="00A735A3" w:rsidRDefault="00A735A3">
      <w:pPr>
        <w:tabs>
          <w:tab w:val="left" w:pos="-720"/>
        </w:tabs>
        <w:suppressAutoHyphens/>
        <w:rPr>
          <w:rFonts w:ascii="Arial" w:hAnsi="Arial" w:cs="Arial"/>
          <w:spacing w:val="-3"/>
          <w:sz w:val="18"/>
          <w:szCs w:val="18"/>
        </w:rPr>
      </w:pPr>
    </w:p>
    <w:p w:rsidR="00A735A3" w:rsidRDefault="00B4749C">
      <w:pPr>
        <w:tabs>
          <w:tab w:val="left" w:pos="-720"/>
        </w:tabs>
        <w:suppressAutoHyphens/>
        <w:rPr>
          <w:rFonts w:ascii="Arial" w:hAnsi="Arial" w:cs="Arial"/>
          <w:spacing w:val="-3"/>
          <w:sz w:val="18"/>
          <w:szCs w:val="18"/>
        </w:rPr>
      </w:pPr>
      <w:r>
        <w:rPr>
          <w:rFonts w:ascii="Arial" w:hAnsi="Arial" w:cs="Arial"/>
          <w:spacing w:val="-3"/>
          <w:sz w:val="18"/>
          <w:szCs w:val="18"/>
          <w:u w:val="single"/>
        </w:rPr>
        <w:tab/>
      </w:r>
      <w:r>
        <w:rPr>
          <w:rFonts w:ascii="Arial" w:hAnsi="Arial" w:cs="Arial"/>
          <w:spacing w:val="-3"/>
          <w:sz w:val="18"/>
          <w:szCs w:val="18"/>
          <w:u w:val="single"/>
        </w:rPr>
        <w:tab/>
      </w:r>
      <w:r>
        <w:rPr>
          <w:rFonts w:ascii="Arial" w:hAnsi="Arial" w:cs="Arial"/>
          <w:spacing w:val="-3"/>
          <w:sz w:val="18"/>
          <w:szCs w:val="18"/>
          <w:u w:val="single"/>
        </w:rPr>
        <w:tab/>
      </w:r>
      <w:r>
        <w:rPr>
          <w:rFonts w:ascii="Arial" w:hAnsi="Arial" w:cs="Arial"/>
          <w:spacing w:val="-3"/>
          <w:sz w:val="18"/>
          <w:szCs w:val="18"/>
          <w:u w:val="single"/>
        </w:rPr>
        <w:tab/>
      </w:r>
      <w:r>
        <w:rPr>
          <w:rFonts w:ascii="Arial" w:hAnsi="Arial" w:cs="Arial"/>
          <w:spacing w:val="-3"/>
          <w:sz w:val="18"/>
          <w:szCs w:val="18"/>
          <w:u w:val="single"/>
        </w:rPr>
        <w:tab/>
      </w:r>
    </w:p>
    <w:p w:rsidR="00A735A3" w:rsidRDefault="00B4749C">
      <w:pPr>
        <w:tabs>
          <w:tab w:val="left" w:pos="-720"/>
        </w:tabs>
        <w:suppressAutoHyphens/>
        <w:rPr>
          <w:rFonts w:ascii="Arial" w:hAnsi="Arial" w:cs="Arial"/>
          <w:spacing w:val="-3"/>
          <w:sz w:val="18"/>
          <w:szCs w:val="18"/>
        </w:rPr>
      </w:pPr>
      <w:r>
        <w:rPr>
          <w:rFonts w:ascii="Arial" w:hAnsi="Arial" w:cs="Arial"/>
          <w:spacing w:val="-3"/>
          <w:sz w:val="18"/>
          <w:szCs w:val="18"/>
        </w:rPr>
        <w:t>Notary Public</w:t>
      </w:r>
    </w:p>
    <w:p w:rsidR="00A735A3" w:rsidRDefault="00A735A3">
      <w:pPr>
        <w:tabs>
          <w:tab w:val="left" w:pos="-720"/>
        </w:tabs>
        <w:suppressAutoHyphens/>
        <w:rPr>
          <w:rFonts w:ascii="Arial" w:hAnsi="Arial" w:cs="Arial"/>
          <w:spacing w:val="-3"/>
          <w:sz w:val="18"/>
          <w:szCs w:val="18"/>
        </w:rPr>
      </w:pPr>
    </w:p>
    <w:p w:rsidR="00A735A3" w:rsidRDefault="00B4749C">
      <w:pPr>
        <w:tabs>
          <w:tab w:val="left" w:pos="-720"/>
        </w:tabs>
        <w:suppressAutoHyphens/>
        <w:rPr>
          <w:rFonts w:ascii="Arial" w:hAnsi="Arial" w:cs="Arial"/>
          <w:spacing w:val="-3"/>
          <w:sz w:val="18"/>
          <w:szCs w:val="18"/>
        </w:rPr>
      </w:pPr>
      <w:r>
        <w:rPr>
          <w:rFonts w:ascii="Arial" w:hAnsi="Arial" w:cs="Arial"/>
          <w:spacing w:val="-3"/>
          <w:sz w:val="18"/>
          <w:szCs w:val="18"/>
        </w:rPr>
        <w:t>My Commission Expires:</w:t>
      </w:r>
    </w:p>
    <w:p w:rsidR="00A735A3" w:rsidRDefault="00A735A3">
      <w:pPr>
        <w:tabs>
          <w:tab w:val="left" w:pos="-720"/>
        </w:tabs>
        <w:suppressAutoHyphens/>
        <w:rPr>
          <w:rFonts w:ascii="Arial" w:hAnsi="Arial" w:cs="Arial"/>
          <w:spacing w:val="-3"/>
          <w:sz w:val="18"/>
          <w:szCs w:val="18"/>
        </w:rPr>
      </w:pPr>
    </w:p>
    <w:p w:rsidR="00A735A3" w:rsidRDefault="00B4749C">
      <w:pPr>
        <w:tabs>
          <w:tab w:val="left" w:pos="-720"/>
        </w:tabs>
        <w:suppressAutoHyphens/>
        <w:rPr>
          <w:rFonts w:ascii="Arial" w:hAnsi="Arial" w:cs="Arial"/>
          <w:spacing w:val="-3"/>
          <w:sz w:val="18"/>
          <w:szCs w:val="18"/>
        </w:rPr>
      </w:pPr>
      <w:r>
        <w:rPr>
          <w:rFonts w:ascii="Arial" w:hAnsi="Arial" w:cs="Arial"/>
          <w:spacing w:val="-3"/>
          <w:sz w:val="18"/>
          <w:szCs w:val="18"/>
          <w:u w:val="single"/>
        </w:rPr>
        <w:tab/>
      </w:r>
      <w:r>
        <w:rPr>
          <w:rFonts w:ascii="Arial" w:hAnsi="Arial" w:cs="Arial"/>
          <w:spacing w:val="-3"/>
          <w:sz w:val="18"/>
          <w:szCs w:val="18"/>
          <w:u w:val="single"/>
        </w:rPr>
        <w:tab/>
      </w:r>
      <w:r>
        <w:rPr>
          <w:rFonts w:ascii="Arial" w:hAnsi="Arial" w:cs="Arial"/>
          <w:spacing w:val="-3"/>
          <w:sz w:val="18"/>
          <w:szCs w:val="18"/>
          <w:u w:val="single"/>
        </w:rPr>
        <w:tab/>
      </w:r>
      <w:r>
        <w:rPr>
          <w:rFonts w:ascii="Arial" w:hAnsi="Arial" w:cs="Arial"/>
          <w:spacing w:val="-3"/>
          <w:sz w:val="18"/>
          <w:szCs w:val="18"/>
          <w:u w:val="single"/>
        </w:rPr>
        <w:tab/>
      </w:r>
      <w:r>
        <w:rPr>
          <w:rFonts w:ascii="Arial" w:hAnsi="Arial" w:cs="Arial"/>
          <w:spacing w:val="-3"/>
          <w:sz w:val="18"/>
          <w:szCs w:val="18"/>
          <w:u w:val="single"/>
        </w:rPr>
        <w:tab/>
      </w:r>
    </w:p>
    <w:p w:rsidR="00A735A3" w:rsidRDefault="00A735A3">
      <w:pPr>
        <w:tabs>
          <w:tab w:val="left" w:pos="-720"/>
        </w:tabs>
        <w:suppressAutoHyphens/>
        <w:rPr>
          <w:rFonts w:ascii="Arial" w:hAnsi="Arial" w:cs="Arial"/>
          <w:spacing w:val="-3"/>
          <w:sz w:val="18"/>
          <w:szCs w:val="18"/>
        </w:rPr>
      </w:pPr>
    </w:p>
    <w:p w:rsidR="00A735A3" w:rsidRDefault="00B4749C">
      <w:pPr>
        <w:tabs>
          <w:tab w:val="left" w:pos="-720"/>
        </w:tabs>
        <w:suppressAutoHyphens/>
        <w:jc w:val="both"/>
        <w:rPr>
          <w:rFonts w:ascii="Arial" w:hAnsi="Arial" w:cs="Arial"/>
          <w:spacing w:val="-3"/>
          <w:sz w:val="18"/>
          <w:szCs w:val="18"/>
        </w:rPr>
      </w:pPr>
      <w:r>
        <w:rPr>
          <w:rFonts w:ascii="Arial" w:hAnsi="Arial" w:cs="Arial"/>
          <w:spacing w:val="-3"/>
          <w:sz w:val="18"/>
          <w:szCs w:val="18"/>
        </w:rPr>
        <w:t xml:space="preserve">   [AFFIX NOTARIAL SEAL]</w:t>
      </w:r>
    </w:p>
    <w:p w:rsidR="00A735A3" w:rsidRDefault="00A735A3">
      <w:pPr>
        <w:tabs>
          <w:tab w:val="left" w:pos="-720"/>
        </w:tabs>
        <w:suppressAutoHyphens/>
        <w:jc w:val="both"/>
        <w:rPr>
          <w:rFonts w:ascii="Arial" w:hAnsi="Arial" w:cs="Arial"/>
          <w:spacing w:val="-3"/>
          <w:sz w:val="18"/>
          <w:szCs w:val="18"/>
        </w:rPr>
      </w:pPr>
    </w:p>
    <w:p w:rsidR="00A735A3" w:rsidRDefault="00B4749C">
      <w:pPr>
        <w:tabs>
          <w:tab w:val="left" w:pos="5160"/>
          <w:tab w:val="right" w:pos="10080"/>
        </w:tabs>
        <w:spacing w:line="360" w:lineRule="auto"/>
        <w:rPr>
          <w:rFonts w:ascii="Arial" w:hAnsi="Arial"/>
        </w:rPr>
      </w:pPr>
      <w:r>
        <w:rPr>
          <w:rFonts w:ascii="Arial" w:hAnsi="Arial"/>
          <w:b/>
          <w:sz w:val="18"/>
        </w:rPr>
        <w:br w:type="page"/>
      </w:r>
    </w:p>
    <w:p w:rsidR="00A735A3" w:rsidRPr="007C0717" w:rsidRDefault="00B4749C">
      <w:pPr>
        <w:pStyle w:val="BodyText1"/>
        <w:tabs>
          <w:tab w:val="center" w:pos="5040"/>
          <w:tab w:val="left" w:pos="5130"/>
          <w:tab w:val="right" w:pos="9360"/>
        </w:tabs>
        <w:spacing w:after="240" w:line="220" w:lineRule="exact"/>
        <w:jc w:val="center"/>
        <w:rPr>
          <w:rFonts w:ascii="Arial" w:hAnsi="Arial"/>
          <w:b/>
          <w:spacing w:val="0"/>
          <w:sz w:val="20"/>
        </w:rPr>
      </w:pPr>
      <w:r w:rsidRPr="007C0717">
        <w:rPr>
          <w:rFonts w:ascii="Arial" w:hAnsi="Arial"/>
          <w:b/>
          <w:spacing w:val="0"/>
          <w:sz w:val="20"/>
        </w:rPr>
        <w:lastRenderedPageBreak/>
        <w:t>Exhibit A</w:t>
      </w:r>
    </w:p>
    <w:p w:rsidR="00A735A3" w:rsidRDefault="00B4749C">
      <w:pPr>
        <w:spacing w:line="220" w:lineRule="exact"/>
        <w:jc w:val="center"/>
        <w:rPr>
          <w:rFonts w:ascii="Arial" w:hAnsi="Arial"/>
          <w:sz w:val="18"/>
        </w:rPr>
      </w:pPr>
      <w:r>
        <w:rPr>
          <w:rFonts w:ascii="Arial" w:hAnsi="Arial"/>
          <w:sz w:val="18"/>
        </w:rPr>
        <w:t>(Legal Description)</w:t>
      </w:r>
    </w:p>
    <w:p w:rsidR="00A735A3" w:rsidRDefault="00A735A3">
      <w:pPr>
        <w:spacing w:line="220" w:lineRule="exact"/>
        <w:rPr>
          <w:rFonts w:ascii="Arial" w:hAnsi="Arial"/>
          <w:sz w:val="18"/>
        </w:rPr>
      </w:pPr>
    </w:p>
    <w:p w:rsidR="00D66EC1" w:rsidRPr="00D66EC1" w:rsidRDefault="00FE1AE5" w:rsidP="00D6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FE1AE5">
        <w:rPr>
          <w:rFonts w:ascii="Arial" w:hAnsi="Arial" w:cs="Arial"/>
          <w:sz w:val="20"/>
          <w:highlight w:val="yellow"/>
        </w:rPr>
        <w:t>_________________</w:t>
      </w:r>
    </w:p>
    <w:p w:rsidR="00D66EC1" w:rsidRPr="00D66EC1" w:rsidRDefault="00D66EC1" w:rsidP="00D6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D66EC1" w:rsidRPr="00D66EC1" w:rsidRDefault="00D66EC1" w:rsidP="00D6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D66EC1" w:rsidRDefault="00D66EC1" w:rsidP="00D66EC1">
      <w:pPr>
        <w:spacing w:line="220" w:lineRule="exact"/>
        <w:jc w:val="both"/>
        <w:rPr>
          <w:rFonts w:ascii="Times New Roman" w:hAnsi="Times New Roman"/>
          <w:szCs w:val="22"/>
        </w:rPr>
      </w:pPr>
    </w:p>
    <w:p w:rsidR="00D66EC1" w:rsidRDefault="00D66EC1" w:rsidP="00D66EC1">
      <w:pPr>
        <w:spacing w:line="220" w:lineRule="exact"/>
        <w:jc w:val="both"/>
        <w:rPr>
          <w:rFonts w:ascii="Times New Roman" w:hAnsi="Times New Roman"/>
          <w:szCs w:val="22"/>
        </w:rPr>
      </w:pPr>
    </w:p>
    <w:p w:rsidR="00A735A3" w:rsidRDefault="00B4749C" w:rsidP="00D66EC1">
      <w:pPr>
        <w:spacing w:line="220" w:lineRule="exact"/>
        <w:jc w:val="center"/>
        <w:rPr>
          <w:rFonts w:ascii="Arial" w:hAnsi="Arial"/>
          <w:b/>
          <w:sz w:val="18"/>
        </w:rPr>
      </w:pPr>
      <w:bookmarkStart w:id="0" w:name="_GoBack"/>
      <w:bookmarkEnd w:id="0"/>
      <w:r>
        <w:rPr>
          <w:rFonts w:ascii="Arial" w:hAnsi="Arial"/>
          <w:sz w:val="18"/>
        </w:rPr>
        <w:br w:type="page"/>
      </w:r>
      <w:r>
        <w:rPr>
          <w:rFonts w:ascii="Arial" w:hAnsi="Arial"/>
          <w:b/>
          <w:sz w:val="18"/>
        </w:rPr>
        <w:lastRenderedPageBreak/>
        <w:t>Exhibit B</w:t>
      </w:r>
    </w:p>
    <w:p w:rsidR="00A735A3" w:rsidRDefault="00A735A3">
      <w:pPr>
        <w:spacing w:line="220" w:lineRule="exact"/>
        <w:jc w:val="center"/>
        <w:rPr>
          <w:rFonts w:ascii="Arial" w:hAnsi="Arial"/>
          <w:sz w:val="18"/>
        </w:rPr>
      </w:pPr>
    </w:p>
    <w:p w:rsidR="00A735A3" w:rsidRDefault="00B4749C">
      <w:pPr>
        <w:tabs>
          <w:tab w:val="left" w:pos="5040"/>
          <w:tab w:val="left" w:pos="6120"/>
          <w:tab w:val="left" w:pos="10080"/>
        </w:tabs>
        <w:spacing w:after="120" w:line="220" w:lineRule="exact"/>
        <w:jc w:val="center"/>
        <w:outlineLvl w:val="0"/>
        <w:rPr>
          <w:rFonts w:ascii="Arial" w:hAnsi="Arial" w:cs="Arial"/>
          <w:sz w:val="18"/>
        </w:rPr>
      </w:pPr>
      <w:r>
        <w:rPr>
          <w:rFonts w:ascii="Arial" w:hAnsi="Arial" w:cs="Arial"/>
          <w:sz w:val="18"/>
        </w:rPr>
        <w:t>Permitted Exceptions</w:t>
      </w:r>
    </w:p>
    <w:p w:rsidR="00A735A3" w:rsidRDefault="00A735A3">
      <w:pPr>
        <w:spacing w:line="220" w:lineRule="exact"/>
        <w:jc w:val="center"/>
        <w:rPr>
          <w:rFonts w:ascii="Arial" w:hAnsi="Arial"/>
          <w:sz w:val="18"/>
        </w:rPr>
      </w:pPr>
    </w:p>
    <w:p w:rsidR="00EC16B2" w:rsidRPr="00EC16B2" w:rsidRDefault="00FE1AE5" w:rsidP="00EC16B2">
      <w:pPr>
        <w:ind w:left="720" w:hanging="720"/>
        <w:jc w:val="both"/>
        <w:rPr>
          <w:rFonts w:ascii="Arial" w:hAnsi="Arial" w:cs="Arial"/>
          <w:sz w:val="18"/>
          <w:szCs w:val="18"/>
        </w:rPr>
      </w:pPr>
      <w:r w:rsidRPr="00FE1AE5">
        <w:rPr>
          <w:rFonts w:ascii="Arial" w:hAnsi="Arial" w:cs="Arial"/>
          <w:sz w:val="20"/>
          <w:highlight w:val="yellow"/>
        </w:rPr>
        <w:t>_________________</w:t>
      </w:r>
    </w:p>
    <w:p w:rsidR="00A735A3" w:rsidRPr="00EC16B2" w:rsidRDefault="00A735A3" w:rsidP="00EC16B2">
      <w:pPr>
        <w:spacing w:line="220" w:lineRule="exact"/>
        <w:jc w:val="both"/>
        <w:rPr>
          <w:rFonts w:ascii="Arial" w:hAnsi="Arial"/>
          <w:sz w:val="18"/>
          <w:szCs w:val="18"/>
        </w:rPr>
      </w:pPr>
    </w:p>
    <w:sectPr w:rsidR="00A735A3" w:rsidRPr="00EC16B2" w:rsidSect="00A735A3">
      <w:footerReference w:type="default" r:id="rId8"/>
      <w:footerReference w:type="first" r:id="rId9"/>
      <w:endnotePr>
        <w:numFmt w:val="decimal"/>
      </w:endnotePr>
      <w:pgSz w:w="12240" w:h="15840" w:code="1"/>
      <w:pgMar w:top="1440" w:right="72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22" w:rsidRDefault="00CC7822">
      <w:r>
        <w:separator/>
      </w:r>
    </w:p>
  </w:endnote>
  <w:endnote w:type="continuationSeparator" w:id="0">
    <w:p w:rsidR="00CC7822" w:rsidRDefault="00CC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55 Helvetica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75" w:rsidRPr="00FE1AE5" w:rsidRDefault="007C0717" w:rsidP="00EE2D75">
    <w:pPr>
      <w:pStyle w:val="Footer"/>
      <w:spacing w:line="200" w:lineRule="exact"/>
      <w:rPr>
        <w:rFonts w:ascii="Times New Roman" w:hAnsi="Times New Roman"/>
        <w:b/>
        <w:sz w:val="16"/>
        <w:szCs w:val="16"/>
        <w:u w:val="single"/>
      </w:rPr>
    </w:pPr>
    <w:r w:rsidRPr="007C0717">
      <w:rPr>
        <w:rFonts w:ascii="Times New Roman" w:hAnsi="Times New Roman"/>
        <w:b/>
        <w:sz w:val="16"/>
        <w:szCs w:val="16"/>
        <w:u w:val="single"/>
      </w:rPr>
      <w:t>T</w:t>
    </w:r>
    <w:r>
      <w:rPr>
        <w:rFonts w:ascii="Times New Roman" w:hAnsi="Times New Roman"/>
        <w:b/>
        <w:sz w:val="16"/>
        <w:szCs w:val="16"/>
        <w:u w:val="single"/>
      </w:rPr>
      <w:t>ruist</w:t>
    </w:r>
    <w:r w:rsidR="00EE2D75">
      <w:rPr>
        <w:rFonts w:ascii="Times New Roman" w:hAnsi="Times New Roman"/>
        <w:b/>
        <w:sz w:val="16"/>
        <w:szCs w:val="16"/>
        <w:u w:val="single"/>
      </w:rPr>
      <w:t>/Borrower’s Affidavit</w:t>
    </w:r>
  </w:p>
  <w:p w:rsidR="00320894" w:rsidRPr="00FE1AE5" w:rsidRDefault="00320894" w:rsidP="00FE1AE5">
    <w:pPr>
      <w:pStyle w:val="MBPTitleBUAC"/>
      <w:keepNext w:val="0"/>
      <w:spacing w:after="0"/>
      <w:jc w:val="left"/>
      <w:rPr>
        <w:rStyle w:val="PageNumber"/>
        <w:rFonts w:ascii="Times New Roman" w:hAnsi="Times New Roman"/>
        <w:caps w:val="0"/>
        <w:sz w:val="16"/>
        <w:szCs w:val="16"/>
      </w:rPr>
    </w:pPr>
    <w:r w:rsidRPr="00FE1AE5">
      <w:rPr>
        <w:rFonts w:ascii="Times New Roman" w:hAnsi="Times New Roman"/>
        <w:sz w:val="16"/>
        <w:szCs w:val="16"/>
      </w:rPr>
      <w:t xml:space="preserve">PAGE </w:t>
    </w:r>
    <w:r w:rsidR="00637994" w:rsidRPr="00FE1AE5">
      <w:rPr>
        <w:rStyle w:val="PageNumber"/>
        <w:rFonts w:ascii="Times New Roman" w:hAnsi="Times New Roman"/>
        <w:caps w:val="0"/>
        <w:sz w:val="16"/>
        <w:szCs w:val="16"/>
      </w:rPr>
      <w:fldChar w:fldCharType="begin"/>
    </w:r>
    <w:r w:rsidRPr="00FE1AE5">
      <w:rPr>
        <w:rStyle w:val="PageNumber"/>
        <w:rFonts w:ascii="Times New Roman" w:hAnsi="Times New Roman"/>
        <w:caps w:val="0"/>
        <w:sz w:val="16"/>
        <w:szCs w:val="16"/>
      </w:rPr>
      <w:instrText xml:space="preserve"> PAGE </w:instrText>
    </w:r>
    <w:r w:rsidR="00637994" w:rsidRPr="00FE1AE5">
      <w:rPr>
        <w:rStyle w:val="PageNumber"/>
        <w:rFonts w:ascii="Times New Roman" w:hAnsi="Times New Roman"/>
        <w:caps w:val="0"/>
        <w:sz w:val="16"/>
        <w:szCs w:val="16"/>
      </w:rPr>
      <w:fldChar w:fldCharType="separate"/>
    </w:r>
    <w:r w:rsidR="007C0717">
      <w:rPr>
        <w:rStyle w:val="PageNumber"/>
        <w:rFonts w:ascii="Times New Roman" w:hAnsi="Times New Roman"/>
        <w:caps w:val="0"/>
        <w:noProof/>
        <w:sz w:val="16"/>
        <w:szCs w:val="16"/>
      </w:rPr>
      <w:t>2</w:t>
    </w:r>
    <w:r w:rsidR="00637994" w:rsidRPr="00FE1AE5">
      <w:rPr>
        <w:rStyle w:val="PageNumber"/>
        <w:rFonts w:ascii="Times New Roman" w:hAnsi="Times New Roman"/>
        <w:caps w:val="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894" w:rsidRPr="00612451" w:rsidRDefault="007C0717" w:rsidP="00FE1AE5">
    <w:pPr>
      <w:pStyle w:val="Footer"/>
      <w:spacing w:line="200" w:lineRule="exact"/>
      <w:rPr>
        <w:rFonts w:ascii="Times New Roman" w:hAnsi="Times New Roman"/>
        <w:sz w:val="16"/>
        <w:szCs w:val="16"/>
      </w:rPr>
    </w:pPr>
    <w:r w:rsidRPr="007C0717">
      <w:rPr>
        <w:rFonts w:ascii="Times New Roman" w:hAnsi="Times New Roman"/>
        <w:b/>
        <w:sz w:val="16"/>
        <w:szCs w:val="16"/>
        <w:u w:val="single"/>
      </w:rPr>
      <w:t>T</w:t>
    </w:r>
    <w:r>
      <w:rPr>
        <w:rFonts w:ascii="Times New Roman" w:hAnsi="Times New Roman"/>
        <w:b/>
        <w:sz w:val="16"/>
        <w:szCs w:val="16"/>
        <w:u w:val="single"/>
      </w:rPr>
      <w:t>ruist</w:t>
    </w:r>
    <w:r w:rsidR="00EE2D75">
      <w:rPr>
        <w:rFonts w:ascii="Times New Roman" w:hAnsi="Times New Roman"/>
        <w:b/>
        <w:sz w:val="16"/>
        <w:szCs w:val="16"/>
        <w:u w:val="single"/>
      </w:rPr>
      <w:t>/Borrower’s Affidavit</w:t>
    </w:r>
    <w:r w:rsidR="00812764">
      <w:rPr>
        <w:rFonts w:ascii="Times New Roman" w:hAnsi="Times New Roman"/>
        <w:sz w:val="16"/>
        <w:szCs w:val="16"/>
      </w:rPr>
      <w:tab/>
    </w:r>
    <w:r w:rsidR="00812764">
      <w:rPr>
        <w:rFonts w:ascii="Times New Roman" w:hAnsi="Times New Roman"/>
        <w:sz w:val="16"/>
        <w:szCs w:val="16"/>
      </w:rPr>
      <w:tab/>
      <w:t xml:space="preserve">             Last Revised 1</w:t>
    </w:r>
    <w:r>
      <w:rPr>
        <w:rFonts w:ascii="Times New Roman" w:hAnsi="Times New Roman"/>
        <w:sz w:val="16"/>
        <w:szCs w:val="16"/>
      </w:rPr>
      <w:t>2.09.2019</w:t>
    </w:r>
  </w:p>
  <w:p w:rsidR="00320894" w:rsidRPr="00FE1AE5" w:rsidRDefault="00320894" w:rsidP="00FE1AE5">
    <w:pPr>
      <w:pStyle w:val="MBPTitleBUAC"/>
      <w:keepNext w:val="0"/>
      <w:spacing w:after="0"/>
      <w:jc w:val="left"/>
      <w:rPr>
        <w:rStyle w:val="PageNumber"/>
        <w:rFonts w:ascii="Times New Roman" w:hAnsi="Times New Roman"/>
        <w:caps w:val="0"/>
        <w:sz w:val="16"/>
        <w:szCs w:val="16"/>
      </w:rPr>
    </w:pPr>
    <w:r w:rsidRPr="00FE1AE5">
      <w:rPr>
        <w:rFonts w:ascii="Times New Roman" w:hAnsi="Times New Roman"/>
        <w:sz w:val="16"/>
        <w:szCs w:val="16"/>
      </w:rPr>
      <w:t xml:space="preserve">PAGE </w:t>
    </w:r>
    <w:r w:rsidR="00637994" w:rsidRPr="00FE1AE5">
      <w:rPr>
        <w:rStyle w:val="PageNumber"/>
        <w:rFonts w:ascii="Times New Roman" w:hAnsi="Times New Roman"/>
        <w:caps w:val="0"/>
        <w:sz w:val="16"/>
        <w:szCs w:val="16"/>
      </w:rPr>
      <w:fldChar w:fldCharType="begin"/>
    </w:r>
    <w:r w:rsidRPr="00FE1AE5">
      <w:rPr>
        <w:rStyle w:val="PageNumber"/>
        <w:rFonts w:ascii="Times New Roman" w:hAnsi="Times New Roman"/>
        <w:caps w:val="0"/>
        <w:sz w:val="16"/>
        <w:szCs w:val="16"/>
      </w:rPr>
      <w:instrText xml:space="preserve"> PAGE </w:instrText>
    </w:r>
    <w:r w:rsidR="00637994" w:rsidRPr="00FE1AE5">
      <w:rPr>
        <w:rStyle w:val="PageNumber"/>
        <w:rFonts w:ascii="Times New Roman" w:hAnsi="Times New Roman"/>
        <w:caps w:val="0"/>
        <w:sz w:val="16"/>
        <w:szCs w:val="16"/>
      </w:rPr>
      <w:fldChar w:fldCharType="separate"/>
    </w:r>
    <w:r w:rsidR="007C0717">
      <w:rPr>
        <w:rStyle w:val="PageNumber"/>
        <w:rFonts w:ascii="Times New Roman" w:hAnsi="Times New Roman"/>
        <w:caps w:val="0"/>
        <w:noProof/>
        <w:sz w:val="16"/>
        <w:szCs w:val="16"/>
      </w:rPr>
      <w:t>1</w:t>
    </w:r>
    <w:r w:rsidR="00637994" w:rsidRPr="00FE1AE5">
      <w:rPr>
        <w:rStyle w:val="PageNumber"/>
        <w:rFonts w:ascii="Times New Roman" w:hAnsi="Times New Roman"/>
        <w:caps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22" w:rsidRDefault="00CC7822">
      <w:r>
        <w:separator/>
      </w:r>
    </w:p>
  </w:footnote>
  <w:footnote w:type="continuationSeparator" w:id="0">
    <w:p w:rsidR="00CC7822" w:rsidRDefault="00CC7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54D"/>
    <w:multiLevelType w:val="multilevel"/>
    <w:tmpl w:val="0F3A8F50"/>
    <w:name w:val="zzmpTabbed||Tabbed|2|3|1|1|2|9||1|2|1||1|2|1||1|2|1||1|2|0||1|2|0||1|2|0||1|2|0||1|2|0||"/>
    <w:lvl w:ilvl="0">
      <w:start w:val="1"/>
      <w:numFmt w:val="decimal"/>
      <w:pStyle w:val="TabbedL1"/>
      <w:lvlText w:val="%1."/>
      <w:lvlJc w:val="left"/>
      <w:pPr>
        <w:tabs>
          <w:tab w:val="num" w:pos="1440"/>
        </w:tabs>
        <w:ind w:left="0" w:firstLine="720"/>
      </w:pPr>
      <w:rPr>
        <w:b w:val="0"/>
        <w:i w:val="0"/>
        <w:caps w:val="0"/>
        <w:smallCaps w:val="0"/>
        <w:u w:val="none"/>
      </w:rPr>
    </w:lvl>
    <w:lvl w:ilvl="1">
      <w:start w:val="1"/>
      <w:numFmt w:val="lowerLetter"/>
      <w:pStyle w:val="TabbedL2"/>
      <w:lvlText w:val="(%2)"/>
      <w:lvlJc w:val="left"/>
      <w:pPr>
        <w:tabs>
          <w:tab w:val="num" w:pos="2160"/>
        </w:tabs>
        <w:ind w:left="0" w:firstLine="1440"/>
      </w:pPr>
      <w:rPr>
        <w:b w:val="0"/>
        <w:i w:val="0"/>
        <w:caps w:val="0"/>
        <w:smallCaps w:val="0"/>
        <w:u w:val="none"/>
      </w:rPr>
    </w:lvl>
    <w:lvl w:ilvl="2">
      <w:start w:val="1"/>
      <w:numFmt w:val="lowerRoman"/>
      <w:pStyle w:val="TabbedL3"/>
      <w:lvlText w:val="(%3)"/>
      <w:lvlJc w:val="left"/>
      <w:pPr>
        <w:tabs>
          <w:tab w:val="num" w:pos="2880"/>
        </w:tabs>
        <w:ind w:left="0" w:firstLine="2160"/>
      </w:pPr>
      <w:rPr>
        <w:b w:val="0"/>
        <w:i w:val="0"/>
        <w:caps w:val="0"/>
        <w:smallCaps w:val="0"/>
        <w:u w:val="none"/>
      </w:rPr>
    </w:lvl>
    <w:lvl w:ilvl="3">
      <w:start w:val="1"/>
      <w:numFmt w:val="decimal"/>
      <w:pStyle w:val="TabbedL4"/>
      <w:lvlText w:val="(%4)"/>
      <w:lvlJc w:val="left"/>
      <w:pPr>
        <w:tabs>
          <w:tab w:val="num" w:pos="3600"/>
        </w:tabs>
        <w:ind w:left="0" w:firstLine="2880"/>
      </w:pPr>
      <w:rPr>
        <w:b w:val="0"/>
        <w:i w:val="0"/>
        <w:caps w:val="0"/>
        <w:smallCaps w:val="0"/>
        <w:u w:val="none"/>
      </w:rPr>
    </w:lvl>
    <w:lvl w:ilvl="4">
      <w:start w:val="1"/>
      <w:numFmt w:val="lowerLetter"/>
      <w:pStyle w:val="TabbedL5"/>
      <w:lvlText w:val="%5."/>
      <w:lvlJc w:val="left"/>
      <w:pPr>
        <w:tabs>
          <w:tab w:val="num" w:pos="4320"/>
        </w:tabs>
        <w:ind w:left="0" w:firstLine="3600"/>
      </w:pPr>
      <w:rPr>
        <w:b w:val="0"/>
        <w:i w:val="0"/>
        <w:caps w:val="0"/>
        <w:smallCaps w:val="0"/>
        <w:u w:val="none"/>
      </w:rPr>
    </w:lvl>
    <w:lvl w:ilvl="5">
      <w:start w:val="1"/>
      <w:numFmt w:val="lowerRoman"/>
      <w:pStyle w:val="TabbedL6"/>
      <w:lvlText w:val="%6."/>
      <w:lvlJc w:val="left"/>
      <w:pPr>
        <w:tabs>
          <w:tab w:val="num" w:pos="5040"/>
        </w:tabs>
        <w:ind w:left="0" w:firstLine="4320"/>
      </w:pPr>
      <w:rPr>
        <w:b w:val="0"/>
        <w:i w:val="0"/>
        <w:caps w:val="0"/>
        <w:smallCaps w:val="0"/>
        <w:u w:val="none"/>
      </w:rPr>
    </w:lvl>
    <w:lvl w:ilvl="6">
      <w:start w:val="1"/>
      <w:numFmt w:val="decimal"/>
      <w:pStyle w:val="TabbedL7"/>
      <w:lvlText w:val="%7)"/>
      <w:lvlJc w:val="left"/>
      <w:pPr>
        <w:tabs>
          <w:tab w:val="num" w:pos="5760"/>
        </w:tabs>
        <w:ind w:left="0" w:firstLine="5040"/>
      </w:pPr>
      <w:rPr>
        <w:b w:val="0"/>
        <w:i w:val="0"/>
        <w:caps w:val="0"/>
        <w:smallCaps w:val="0"/>
        <w:u w:val="none"/>
      </w:rPr>
    </w:lvl>
    <w:lvl w:ilvl="7">
      <w:start w:val="1"/>
      <w:numFmt w:val="lowerLetter"/>
      <w:pStyle w:val="TabbedL8"/>
      <w:lvlText w:val="%8)"/>
      <w:lvlJc w:val="left"/>
      <w:pPr>
        <w:tabs>
          <w:tab w:val="num" w:pos="6480"/>
        </w:tabs>
        <w:ind w:left="0" w:firstLine="5760"/>
      </w:pPr>
      <w:rPr>
        <w:b w:val="0"/>
        <w:i w:val="0"/>
        <w:caps w:val="0"/>
        <w:smallCaps w:val="0"/>
        <w:u w:val="none"/>
      </w:rPr>
    </w:lvl>
    <w:lvl w:ilvl="8">
      <w:start w:val="1"/>
      <w:numFmt w:val="lowerRoman"/>
      <w:pStyle w:val="TabbedL9"/>
      <w:lvlText w:val="%9)"/>
      <w:lvlJc w:val="left"/>
      <w:pPr>
        <w:tabs>
          <w:tab w:val="num" w:pos="7200"/>
        </w:tabs>
        <w:ind w:left="0" w:firstLine="6480"/>
      </w:pPr>
      <w:rPr>
        <w:b w:val="0"/>
        <w:i w:val="0"/>
        <w:caps w:val="0"/>
        <w:smallCaps w:val="0"/>
        <w:u w:val="none"/>
      </w:rPr>
    </w:lvl>
  </w:abstractNum>
  <w:abstractNum w:abstractNumId="1">
    <w:nsid w:val="1174466F"/>
    <w:multiLevelType w:val="hybridMultilevel"/>
    <w:tmpl w:val="92F8D28E"/>
    <w:lvl w:ilvl="0" w:tplc="F7622C62">
      <w:start w:val="1"/>
      <w:numFmt w:val="decimal"/>
      <w:lvlText w:val="%1."/>
      <w:lvlJc w:val="left"/>
      <w:pPr>
        <w:tabs>
          <w:tab w:val="num" w:pos="1080"/>
        </w:tabs>
        <w:ind w:left="1080" w:hanging="360"/>
      </w:pPr>
      <w:rPr>
        <w:rFonts w:hint="default"/>
      </w:rPr>
    </w:lvl>
    <w:lvl w:ilvl="1" w:tplc="1C844E18" w:tentative="1">
      <w:start w:val="1"/>
      <w:numFmt w:val="lowerLetter"/>
      <w:lvlText w:val="%2."/>
      <w:lvlJc w:val="left"/>
      <w:pPr>
        <w:tabs>
          <w:tab w:val="num" w:pos="1800"/>
        </w:tabs>
        <w:ind w:left="1800" w:hanging="360"/>
      </w:pPr>
    </w:lvl>
    <w:lvl w:ilvl="2" w:tplc="856E404A" w:tentative="1">
      <w:start w:val="1"/>
      <w:numFmt w:val="lowerRoman"/>
      <w:lvlText w:val="%3."/>
      <w:lvlJc w:val="right"/>
      <w:pPr>
        <w:tabs>
          <w:tab w:val="num" w:pos="2520"/>
        </w:tabs>
        <w:ind w:left="2520" w:hanging="180"/>
      </w:pPr>
    </w:lvl>
    <w:lvl w:ilvl="3" w:tplc="DFA2E018" w:tentative="1">
      <w:start w:val="1"/>
      <w:numFmt w:val="decimal"/>
      <w:lvlText w:val="%4."/>
      <w:lvlJc w:val="left"/>
      <w:pPr>
        <w:tabs>
          <w:tab w:val="num" w:pos="3240"/>
        </w:tabs>
        <w:ind w:left="3240" w:hanging="360"/>
      </w:pPr>
    </w:lvl>
    <w:lvl w:ilvl="4" w:tplc="99E2F474" w:tentative="1">
      <w:start w:val="1"/>
      <w:numFmt w:val="lowerLetter"/>
      <w:lvlText w:val="%5."/>
      <w:lvlJc w:val="left"/>
      <w:pPr>
        <w:tabs>
          <w:tab w:val="num" w:pos="3960"/>
        </w:tabs>
        <w:ind w:left="3960" w:hanging="360"/>
      </w:pPr>
    </w:lvl>
    <w:lvl w:ilvl="5" w:tplc="CC80D382" w:tentative="1">
      <w:start w:val="1"/>
      <w:numFmt w:val="lowerRoman"/>
      <w:lvlText w:val="%6."/>
      <w:lvlJc w:val="right"/>
      <w:pPr>
        <w:tabs>
          <w:tab w:val="num" w:pos="4680"/>
        </w:tabs>
        <w:ind w:left="4680" w:hanging="180"/>
      </w:pPr>
    </w:lvl>
    <w:lvl w:ilvl="6" w:tplc="C16A814A" w:tentative="1">
      <w:start w:val="1"/>
      <w:numFmt w:val="decimal"/>
      <w:lvlText w:val="%7."/>
      <w:lvlJc w:val="left"/>
      <w:pPr>
        <w:tabs>
          <w:tab w:val="num" w:pos="5400"/>
        </w:tabs>
        <w:ind w:left="5400" w:hanging="360"/>
      </w:pPr>
    </w:lvl>
    <w:lvl w:ilvl="7" w:tplc="83EC5AA0" w:tentative="1">
      <w:start w:val="1"/>
      <w:numFmt w:val="lowerLetter"/>
      <w:lvlText w:val="%8."/>
      <w:lvlJc w:val="left"/>
      <w:pPr>
        <w:tabs>
          <w:tab w:val="num" w:pos="6120"/>
        </w:tabs>
        <w:ind w:left="6120" w:hanging="360"/>
      </w:pPr>
    </w:lvl>
    <w:lvl w:ilvl="8" w:tplc="427AC7C2"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A3"/>
    <w:rsid w:val="000212C9"/>
    <w:rsid w:val="00087A8C"/>
    <w:rsid w:val="000B4F7B"/>
    <w:rsid w:val="00112465"/>
    <w:rsid w:val="00190506"/>
    <w:rsid w:val="001C6D75"/>
    <w:rsid w:val="001F4F23"/>
    <w:rsid w:val="0027060F"/>
    <w:rsid w:val="00283A35"/>
    <w:rsid w:val="002B1C61"/>
    <w:rsid w:val="00320894"/>
    <w:rsid w:val="00381E05"/>
    <w:rsid w:val="0039355D"/>
    <w:rsid w:val="00467B8F"/>
    <w:rsid w:val="00577DDB"/>
    <w:rsid w:val="00612451"/>
    <w:rsid w:val="00622437"/>
    <w:rsid w:val="00637994"/>
    <w:rsid w:val="00695F79"/>
    <w:rsid w:val="0070279F"/>
    <w:rsid w:val="007164B6"/>
    <w:rsid w:val="007359A2"/>
    <w:rsid w:val="00746889"/>
    <w:rsid w:val="007A7FFB"/>
    <w:rsid w:val="007C0717"/>
    <w:rsid w:val="007D7BFA"/>
    <w:rsid w:val="00812764"/>
    <w:rsid w:val="008634D6"/>
    <w:rsid w:val="008B31EE"/>
    <w:rsid w:val="008E4746"/>
    <w:rsid w:val="00A43EA2"/>
    <w:rsid w:val="00A735A3"/>
    <w:rsid w:val="00A75ECB"/>
    <w:rsid w:val="00B000F4"/>
    <w:rsid w:val="00B4749C"/>
    <w:rsid w:val="00BB2E4A"/>
    <w:rsid w:val="00BD5891"/>
    <w:rsid w:val="00C759C6"/>
    <w:rsid w:val="00CC7822"/>
    <w:rsid w:val="00D66EC1"/>
    <w:rsid w:val="00E44C87"/>
    <w:rsid w:val="00E651E5"/>
    <w:rsid w:val="00E846FB"/>
    <w:rsid w:val="00EC16B2"/>
    <w:rsid w:val="00EC5B6F"/>
    <w:rsid w:val="00EE2D75"/>
    <w:rsid w:val="00F8287C"/>
    <w:rsid w:val="00F863B6"/>
    <w:rsid w:val="00F90E25"/>
    <w:rsid w:val="00FC4A24"/>
    <w:rsid w:val="00FE1AE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5A3"/>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A735A3"/>
    <w:pPr>
      <w:keepNext/>
      <w:framePr w:w="3424" w:h="617" w:hRule="exact" w:vSpace="240" w:wrap="auto" w:vAnchor="page" w:hAnchor="page" w:x="7974" w:y="1441"/>
      <w:pBdr>
        <w:top w:val="single" w:sz="6" w:space="0" w:color="FFFFFF"/>
        <w:left w:val="single" w:sz="6" w:space="0" w:color="FFFFFF"/>
        <w:bottom w:val="single" w:sz="6" w:space="0" w:color="FFFFFF"/>
        <w:right w:val="single" w:sz="6" w:space="0" w:color="FFFFFF"/>
      </w:pBdr>
      <w:jc w:val="right"/>
      <w:outlineLvl w:val="0"/>
    </w:pPr>
    <w:rPr>
      <w:rFonts w:ascii="Arial" w:hAnsi="Arial"/>
      <w:b/>
    </w:rPr>
  </w:style>
  <w:style w:type="paragraph" w:styleId="Heading2">
    <w:name w:val="heading 2"/>
    <w:basedOn w:val="Normal"/>
    <w:next w:val="Normal"/>
    <w:qFormat/>
    <w:rsid w:val="00A735A3"/>
    <w:pPr>
      <w:keepNext/>
      <w:spacing w:before="120" w:after="240"/>
      <w:jc w:val="center"/>
      <w:outlineLvl w:val="1"/>
    </w:pPr>
    <w:rPr>
      <w:rFonts w:ascii="Arial" w:hAnsi="Arial"/>
      <w:b/>
      <w:sz w:val="20"/>
    </w:rPr>
  </w:style>
  <w:style w:type="paragraph" w:styleId="Heading3">
    <w:name w:val="heading 3"/>
    <w:basedOn w:val="Normal"/>
    <w:next w:val="Normal"/>
    <w:qFormat/>
    <w:rsid w:val="00A735A3"/>
    <w:pPr>
      <w:keepNext/>
      <w:widowControl/>
      <w:tabs>
        <w:tab w:val="right" w:pos="10620"/>
      </w:tabs>
      <w:spacing w:after="60"/>
      <w:outlineLvl w:val="2"/>
    </w:pPr>
    <w:rPr>
      <w:rFonts w:ascii="Arial" w:hAnsi="Arial" w:cs="Arial"/>
      <w:b/>
    </w:rPr>
  </w:style>
  <w:style w:type="paragraph" w:styleId="Heading4">
    <w:name w:val="heading 4"/>
    <w:basedOn w:val="Normal"/>
    <w:next w:val="Normal"/>
    <w:qFormat/>
    <w:rsid w:val="00A735A3"/>
    <w:pPr>
      <w:keepNext/>
      <w:widowControl/>
      <w:tabs>
        <w:tab w:val="right" w:pos="3960"/>
        <w:tab w:val="left" w:pos="7200"/>
      </w:tabs>
      <w:spacing w:line="220" w:lineRule="exact"/>
      <w:jc w:val="both"/>
      <w:outlineLvl w:val="3"/>
    </w:pPr>
    <w:rPr>
      <w:rFonts w:ascii="Comic Sans MS" w:hAnsi="Comic Sans MS"/>
      <w:sz w:val="1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735A3"/>
    <w:rPr>
      <w:sz w:val="20"/>
    </w:rPr>
  </w:style>
  <w:style w:type="paragraph" w:styleId="Header">
    <w:name w:val="header"/>
    <w:basedOn w:val="Normal"/>
    <w:rsid w:val="00A735A3"/>
    <w:pPr>
      <w:tabs>
        <w:tab w:val="center" w:pos="4320"/>
        <w:tab w:val="right" w:pos="8640"/>
      </w:tabs>
    </w:pPr>
  </w:style>
  <w:style w:type="paragraph" w:styleId="Footer">
    <w:name w:val="footer"/>
    <w:basedOn w:val="Normal"/>
    <w:link w:val="FooterChar"/>
    <w:rsid w:val="00A735A3"/>
    <w:pPr>
      <w:tabs>
        <w:tab w:val="center" w:pos="4320"/>
        <w:tab w:val="right" w:pos="8640"/>
      </w:tabs>
    </w:pPr>
  </w:style>
  <w:style w:type="paragraph" w:styleId="BodyText">
    <w:name w:val="Body Text"/>
    <w:basedOn w:val="Normal"/>
    <w:rsid w:val="00A735A3"/>
    <w:pPr>
      <w:tabs>
        <w:tab w:val="left" w:pos="198"/>
        <w:tab w:val="left" w:pos="558"/>
        <w:tab w:val="left" w:pos="1080"/>
        <w:tab w:val="right" w:pos="11376"/>
      </w:tabs>
      <w:spacing w:line="207" w:lineRule="exact"/>
      <w:jc w:val="both"/>
    </w:pPr>
    <w:rPr>
      <w:rFonts w:ascii="Arial" w:hAnsi="Arial"/>
      <w:sz w:val="20"/>
    </w:rPr>
  </w:style>
  <w:style w:type="paragraph" w:customStyle="1" w:styleId="BodyText1">
    <w:name w:val="Body Text1"/>
    <w:rsid w:val="00A735A3"/>
    <w:pPr>
      <w:overflowPunct w:val="0"/>
      <w:autoSpaceDE w:val="0"/>
      <w:autoSpaceDN w:val="0"/>
      <w:adjustRightInd w:val="0"/>
      <w:spacing w:line="200" w:lineRule="atLeast"/>
      <w:textAlignment w:val="baseline"/>
    </w:pPr>
    <w:rPr>
      <w:rFonts w:ascii="55 Helvetica Roman" w:hAnsi="55 Helvetica Roman"/>
      <w:color w:val="000000"/>
      <w:spacing w:val="-15"/>
      <w:sz w:val="18"/>
    </w:rPr>
  </w:style>
  <w:style w:type="paragraph" w:styleId="DocumentMap">
    <w:name w:val="Document Map"/>
    <w:basedOn w:val="Normal"/>
    <w:semiHidden/>
    <w:rsid w:val="00A735A3"/>
    <w:pPr>
      <w:shd w:val="clear" w:color="auto" w:fill="000080"/>
    </w:pPr>
    <w:rPr>
      <w:rFonts w:ascii="Tahoma" w:hAnsi="Tahoma" w:cs="55 Helvetica Roman"/>
    </w:rPr>
  </w:style>
  <w:style w:type="paragraph" w:styleId="BodyText2">
    <w:name w:val="Body Text 2"/>
    <w:basedOn w:val="Normal"/>
    <w:rsid w:val="00A735A3"/>
    <w:rPr>
      <w:rFonts w:ascii="Arial" w:hAnsi="Arial"/>
      <w:sz w:val="18"/>
    </w:rPr>
  </w:style>
  <w:style w:type="paragraph" w:styleId="BalloonText">
    <w:name w:val="Balloon Text"/>
    <w:basedOn w:val="Normal"/>
    <w:semiHidden/>
    <w:rsid w:val="00A735A3"/>
    <w:rPr>
      <w:rFonts w:ascii="Tahoma" w:hAnsi="Tahoma" w:cs="Tahoma"/>
      <w:sz w:val="16"/>
      <w:szCs w:val="16"/>
    </w:rPr>
  </w:style>
  <w:style w:type="paragraph" w:customStyle="1" w:styleId="Body">
    <w:name w:val="Body"/>
    <w:rsid w:val="00A735A3"/>
    <w:pPr>
      <w:widowControl w:val="0"/>
      <w:tabs>
        <w:tab w:val="right" w:leader="underscore" w:pos="10080"/>
      </w:tabs>
      <w:overflowPunct w:val="0"/>
      <w:autoSpaceDE w:val="0"/>
      <w:autoSpaceDN w:val="0"/>
      <w:adjustRightInd w:val="0"/>
      <w:spacing w:line="260" w:lineRule="exact"/>
      <w:ind w:firstLine="360"/>
      <w:textAlignment w:val="baseline"/>
    </w:pPr>
    <w:rPr>
      <w:rFonts w:ascii="Arial" w:hAnsi="Arial"/>
      <w:sz w:val="18"/>
    </w:rPr>
  </w:style>
  <w:style w:type="character" w:customStyle="1" w:styleId="FooterChar">
    <w:name w:val="Footer Char"/>
    <w:basedOn w:val="DefaultParagraphFont"/>
    <w:link w:val="Footer"/>
    <w:rsid w:val="00A735A3"/>
    <w:rPr>
      <w:rFonts w:ascii="Courier New" w:hAnsi="Courier New"/>
      <w:sz w:val="24"/>
    </w:rPr>
  </w:style>
  <w:style w:type="paragraph" w:customStyle="1" w:styleId="MacPacTrailer">
    <w:name w:val="MacPac Trailer"/>
    <w:rsid w:val="00A735A3"/>
    <w:pPr>
      <w:widowControl w:val="0"/>
      <w:spacing w:line="200" w:lineRule="exact"/>
    </w:pPr>
    <w:rPr>
      <w:sz w:val="16"/>
      <w:szCs w:val="22"/>
    </w:rPr>
  </w:style>
  <w:style w:type="character" w:customStyle="1" w:styleId="zzmpTrailerItem">
    <w:name w:val="zzmpTrailerItem"/>
    <w:basedOn w:val="DefaultParagraphFont"/>
    <w:rsid w:val="00087A8C"/>
    <w:rPr>
      <w:rFonts w:ascii="Courier New" w:hAnsi="Courier New" w:cs="Courier New"/>
      <w:dstrike w:val="0"/>
      <w:noProof/>
      <w:color w:val="auto"/>
      <w:spacing w:val="0"/>
      <w:position w:val="0"/>
      <w:sz w:val="16"/>
      <w:szCs w:val="16"/>
      <w:u w:val="none"/>
      <w:effect w:val="none"/>
      <w:vertAlign w:val="baseline"/>
    </w:rPr>
  </w:style>
  <w:style w:type="paragraph" w:customStyle="1" w:styleId="TabbedL1">
    <w:name w:val="Tabbed_L1"/>
    <w:basedOn w:val="Normal"/>
    <w:next w:val="BodyText"/>
    <w:link w:val="TabbedL1Char"/>
    <w:rsid w:val="00A735A3"/>
    <w:pPr>
      <w:widowControl/>
      <w:numPr>
        <w:numId w:val="2"/>
      </w:numPr>
      <w:overflowPunct/>
      <w:autoSpaceDE/>
      <w:autoSpaceDN/>
      <w:adjustRightInd/>
      <w:spacing w:after="240"/>
      <w:jc w:val="both"/>
      <w:textAlignment w:val="auto"/>
      <w:outlineLvl w:val="0"/>
    </w:pPr>
    <w:rPr>
      <w:rFonts w:ascii="Arial" w:hAnsi="Arial" w:cs="Arial"/>
      <w:sz w:val="20"/>
    </w:rPr>
  </w:style>
  <w:style w:type="character" w:customStyle="1" w:styleId="TabbedL1Char">
    <w:name w:val="Tabbed_L1 Char"/>
    <w:basedOn w:val="DefaultParagraphFont"/>
    <w:link w:val="TabbedL1"/>
    <w:rsid w:val="00A735A3"/>
    <w:rPr>
      <w:rFonts w:ascii="Arial" w:hAnsi="Arial" w:cs="Arial"/>
    </w:rPr>
  </w:style>
  <w:style w:type="paragraph" w:customStyle="1" w:styleId="TabbedL2">
    <w:name w:val="Tabbed_L2"/>
    <w:basedOn w:val="TabbedL1"/>
    <w:next w:val="BodyText"/>
    <w:rsid w:val="00A735A3"/>
    <w:pPr>
      <w:numPr>
        <w:ilvl w:val="1"/>
      </w:numPr>
      <w:tabs>
        <w:tab w:val="clear" w:pos="2160"/>
        <w:tab w:val="num" w:pos="1800"/>
      </w:tabs>
      <w:ind w:left="1800" w:hanging="360"/>
      <w:outlineLvl w:val="1"/>
    </w:pPr>
  </w:style>
  <w:style w:type="paragraph" w:customStyle="1" w:styleId="TabbedL3">
    <w:name w:val="Tabbed_L3"/>
    <w:basedOn w:val="TabbedL2"/>
    <w:next w:val="BodyText"/>
    <w:rsid w:val="00A735A3"/>
    <w:pPr>
      <w:numPr>
        <w:ilvl w:val="2"/>
      </w:numPr>
      <w:tabs>
        <w:tab w:val="clear" w:pos="2880"/>
        <w:tab w:val="num" w:pos="2520"/>
      </w:tabs>
      <w:ind w:left="2520" w:hanging="180"/>
      <w:outlineLvl w:val="2"/>
    </w:pPr>
  </w:style>
  <w:style w:type="paragraph" w:customStyle="1" w:styleId="TabbedL4">
    <w:name w:val="Tabbed_L4"/>
    <w:basedOn w:val="TabbedL3"/>
    <w:next w:val="BodyText"/>
    <w:rsid w:val="00A735A3"/>
    <w:pPr>
      <w:numPr>
        <w:ilvl w:val="3"/>
      </w:numPr>
      <w:tabs>
        <w:tab w:val="clear" w:pos="3600"/>
        <w:tab w:val="num" w:pos="3240"/>
      </w:tabs>
      <w:ind w:left="3240" w:hanging="360"/>
      <w:outlineLvl w:val="3"/>
    </w:pPr>
  </w:style>
  <w:style w:type="paragraph" w:customStyle="1" w:styleId="TabbedL5">
    <w:name w:val="Tabbed_L5"/>
    <w:basedOn w:val="TabbedL4"/>
    <w:next w:val="BodyText"/>
    <w:rsid w:val="00A735A3"/>
    <w:pPr>
      <w:numPr>
        <w:ilvl w:val="4"/>
      </w:numPr>
      <w:tabs>
        <w:tab w:val="clear" w:pos="4320"/>
        <w:tab w:val="num" w:pos="3960"/>
      </w:tabs>
      <w:ind w:left="3960" w:hanging="360"/>
      <w:outlineLvl w:val="4"/>
    </w:pPr>
  </w:style>
  <w:style w:type="paragraph" w:customStyle="1" w:styleId="TabbedL6">
    <w:name w:val="Tabbed_L6"/>
    <w:basedOn w:val="TabbedL5"/>
    <w:next w:val="BodyText"/>
    <w:rsid w:val="00A735A3"/>
    <w:pPr>
      <w:numPr>
        <w:ilvl w:val="5"/>
      </w:numPr>
      <w:tabs>
        <w:tab w:val="clear" w:pos="5040"/>
        <w:tab w:val="num" w:pos="4680"/>
      </w:tabs>
      <w:ind w:left="4680" w:hanging="180"/>
      <w:outlineLvl w:val="5"/>
    </w:pPr>
  </w:style>
  <w:style w:type="paragraph" w:customStyle="1" w:styleId="TabbedL7">
    <w:name w:val="Tabbed_L7"/>
    <w:basedOn w:val="TabbedL6"/>
    <w:next w:val="BodyText"/>
    <w:rsid w:val="00A735A3"/>
    <w:pPr>
      <w:numPr>
        <w:ilvl w:val="6"/>
      </w:numPr>
      <w:tabs>
        <w:tab w:val="clear" w:pos="5760"/>
        <w:tab w:val="num" w:pos="5400"/>
      </w:tabs>
      <w:ind w:left="5400" w:hanging="360"/>
      <w:outlineLvl w:val="6"/>
    </w:pPr>
  </w:style>
  <w:style w:type="paragraph" w:customStyle="1" w:styleId="TabbedL8">
    <w:name w:val="Tabbed_L8"/>
    <w:basedOn w:val="TabbedL7"/>
    <w:next w:val="BodyText"/>
    <w:rsid w:val="00A735A3"/>
    <w:pPr>
      <w:numPr>
        <w:ilvl w:val="7"/>
      </w:numPr>
      <w:tabs>
        <w:tab w:val="clear" w:pos="6480"/>
        <w:tab w:val="num" w:pos="6120"/>
      </w:tabs>
      <w:ind w:left="6120" w:hanging="360"/>
      <w:outlineLvl w:val="7"/>
    </w:pPr>
  </w:style>
  <w:style w:type="paragraph" w:customStyle="1" w:styleId="TabbedL9">
    <w:name w:val="Tabbed_L9"/>
    <w:basedOn w:val="TabbedL8"/>
    <w:next w:val="BodyText"/>
    <w:rsid w:val="00A735A3"/>
    <w:pPr>
      <w:numPr>
        <w:ilvl w:val="8"/>
      </w:numPr>
      <w:tabs>
        <w:tab w:val="clear" w:pos="7200"/>
        <w:tab w:val="num" w:pos="6840"/>
      </w:tabs>
      <w:ind w:left="6840" w:hanging="180"/>
      <w:outlineLvl w:val="8"/>
    </w:pPr>
  </w:style>
  <w:style w:type="character" w:styleId="PageNumber">
    <w:name w:val="page number"/>
    <w:basedOn w:val="DefaultParagraphFont"/>
    <w:rsid w:val="00FE1AE5"/>
  </w:style>
  <w:style w:type="paragraph" w:customStyle="1" w:styleId="MBPTitleBUAC">
    <w:name w:val="MBP_Title BUAC"/>
    <w:aliases w:val="t8"/>
    <w:basedOn w:val="Normal"/>
    <w:rsid w:val="00FE1AE5"/>
    <w:pPr>
      <w:keepNext/>
      <w:widowControl/>
      <w:overflowPunct/>
      <w:autoSpaceDE/>
      <w:autoSpaceDN/>
      <w:adjustRightInd/>
      <w:spacing w:after="240"/>
      <w:jc w:val="center"/>
      <w:textAlignment w:val="auto"/>
    </w:pPr>
    <w:rPr>
      <w:rFonts w:ascii="Arial" w:hAnsi="Arial"/>
      <w:b/>
      <w:cap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5A3"/>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A735A3"/>
    <w:pPr>
      <w:keepNext/>
      <w:framePr w:w="3424" w:h="617" w:hRule="exact" w:vSpace="240" w:wrap="auto" w:vAnchor="page" w:hAnchor="page" w:x="7974" w:y="1441"/>
      <w:pBdr>
        <w:top w:val="single" w:sz="6" w:space="0" w:color="FFFFFF"/>
        <w:left w:val="single" w:sz="6" w:space="0" w:color="FFFFFF"/>
        <w:bottom w:val="single" w:sz="6" w:space="0" w:color="FFFFFF"/>
        <w:right w:val="single" w:sz="6" w:space="0" w:color="FFFFFF"/>
      </w:pBdr>
      <w:jc w:val="right"/>
      <w:outlineLvl w:val="0"/>
    </w:pPr>
    <w:rPr>
      <w:rFonts w:ascii="Arial" w:hAnsi="Arial"/>
      <w:b/>
    </w:rPr>
  </w:style>
  <w:style w:type="paragraph" w:styleId="Heading2">
    <w:name w:val="heading 2"/>
    <w:basedOn w:val="Normal"/>
    <w:next w:val="Normal"/>
    <w:qFormat/>
    <w:rsid w:val="00A735A3"/>
    <w:pPr>
      <w:keepNext/>
      <w:spacing w:before="120" w:after="240"/>
      <w:jc w:val="center"/>
      <w:outlineLvl w:val="1"/>
    </w:pPr>
    <w:rPr>
      <w:rFonts w:ascii="Arial" w:hAnsi="Arial"/>
      <w:b/>
      <w:sz w:val="20"/>
    </w:rPr>
  </w:style>
  <w:style w:type="paragraph" w:styleId="Heading3">
    <w:name w:val="heading 3"/>
    <w:basedOn w:val="Normal"/>
    <w:next w:val="Normal"/>
    <w:qFormat/>
    <w:rsid w:val="00A735A3"/>
    <w:pPr>
      <w:keepNext/>
      <w:widowControl/>
      <w:tabs>
        <w:tab w:val="right" w:pos="10620"/>
      </w:tabs>
      <w:spacing w:after="60"/>
      <w:outlineLvl w:val="2"/>
    </w:pPr>
    <w:rPr>
      <w:rFonts w:ascii="Arial" w:hAnsi="Arial" w:cs="Arial"/>
      <w:b/>
    </w:rPr>
  </w:style>
  <w:style w:type="paragraph" w:styleId="Heading4">
    <w:name w:val="heading 4"/>
    <w:basedOn w:val="Normal"/>
    <w:next w:val="Normal"/>
    <w:qFormat/>
    <w:rsid w:val="00A735A3"/>
    <w:pPr>
      <w:keepNext/>
      <w:widowControl/>
      <w:tabs>
        <w:tab w:val="right" w:pos="3960"/>
        <w:tab w:val="left" w:pos="7200"/>
      </w:tabs>
      <w:spacing w:line="220" w:lineRule="exact"/>
      <w:jc w:val="both"/>
      <w:outlineLvl w:val="3"/>
    </w:pPr>
    <w:rPr>
      <w:rFonts w:ascii="Comic Sans MS" w:hAnsi="Comic Sans MS"/>
      <w:sz w:val="1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735A3"/>
    <w:rPr>
      <w:sz w:val="20"/>
    </w:rPr>
  </w:style>
  <w:style w:type="paragraph" w:styleId="Header">
    <w:name w:val="header"/>
    <w:basedOn w:val="Normal"/>
    <w:rsid w:val="00A735A3"/>
    <w:pPr>
      <w:tabs>
        <w:tab w:val="center" w:pos="4320"/>
        <w:tab w:val="right" w:pos="8640"/>
      </w:tabs>
    </w:pPr>
  </w:style>
  <w:style w:type="paragraph" w:styleId="Footer">
    <w:name w:val="footer"/>
    <w:basedOn w:val="Normal"/>
    <w:link w:val="FooterChar"/>
    <w:rsid w:val="00A735A3"/>
    <w:pPr>
      <w:tabs>
        <w:tab w:val="center" w:pos="4320"/>
        <w:tab w:val="right" w:pos="8640"/>
      </w:tabs>
    </w:pPr>
  </w:style>
  <w:style w:type="paragraph" w:styleId="BodyText">
    <w:name w:val="Body Text"/>
    <w:basedOn w:val="Normal"/>
    <w:rsid w:val="00A735A3"/>
    <w:pPr>
      <w:tabs>
        <w:tab w:val="left" w:pos="198"/>
        <w:tab w:val="left" w:pos="558"/>
        <w:tab w:val="left" w:pos="1080"/>
        <w:tab w:val="right" w:pos="11376"/>
      </w:tabs>
      <w:spacing w:line="207" w:lineRule="exact"/>
      <w:jc w:val="both"/>
    </w:pPr>
    <w:rPr>
      <w:rFonts w:ascii="Arial" w:hAnsi="Arial"/>
      <w:sz w:val="20"/>
    </w:rPr>
  </w:style>
  <w:style w:type="paragraph" w:customStyle="1" w:styleId="BodyText1">
    <w:name w:val="Body Text1"/>
    <w:rsid w:val="00A735A3"/>
    <w:pPr>
      <w:overflowPunct w:val="0"/>
      <w:autoSpaceDE w:val="0"/>
      <w:autoSpaceDN w:val="0"/>
      <w:adjustRightInd w:val="0"/>
      <w:spacing w:line="200" w:lineRule="atLeast"/>
      <w:textAlignment w:val="baseline"/>
    </w:pPr>
    <w:rPr>
      <w:rFonts w:ascii="55 Helvetica Roman" w:hAnsi="55 Helvetica Roman"/>
      <w:color w:val="000000"/>
      <w:spacing w:val="-15"/>
      <w:sz w:val="18"/>
    </w:rPr>
  </w:style>
  <w:style w:type="paragraph" w:styleId="DocumentMap">
    <w:name w:val="Document Map"/>
    <w:basedOn w:val="Normal"/>
    <w:semiHidden/>
    <w:rsid w:val="00A735A3"/>
    <w:pPr>
      <w:shd w:val="clear" w:color="auto" w:fill="000080"/>
    </w:pPr>
    <w:rPr>
      <w:rFonts w:ascii="Tahoma" w:hAnsi="Tahoma" w:cs="55 Helvetica Roman"/>
    </w:rPr>
  </w:style>
  <w:style w:type="paragraph" w:styleId="BodyText2">
    <w:name w:val="Body Text 2"/>
    <w:basedOn w:val="Normal"/>
    <w:rsid w:val="00A735A3"/>
    <w:rPr>
      <w:rFonts w:ascii="Arial" w:hAnsi="Arial"/>
      <w:sz w:val="18"/>
    </w:rPr>
  </w:style>
  <w:style w:type="paragraph" w:styleId="BalloonText">
    <w:name w:val="Balloon Text"/>
    <w:basedOn w:val="Normal"/>
    <w:semiHidden/>
    <w:rsid w:val="00A735A3"/>
    <w:rPr>
      <w:rFonts w:ascii="Tahoma" w:hAnsi="Tahoma" w:cs="Tahoma"/>
      <w:sz w:val="16"/>
      <w:szCs w:val="16"/>
    </w:rPr>
  </w:style>
  <w:style w:type="paragraph" w:customStyle="1" w:styleId="Body">
    <w:name w:val="Body"/>
    <w:rsid w:val="00A735A3"/>
    <w:pPr>
      <w:widowControl w:val="0"/>
      <w:tabs>
        <w:tab w:val="right" w:leader="underscore" w:pos="10080"/>
      </w:tabs>
      <w:overflowPunct w:val="0"/>
      <w:autoSpaceDE w:val="0"/>
      <w:autoSpaceDN w:val="0"/>
      <w:adjustRightInd w:val="0"/>
      <w:spacing w:line="260" w:lineRule="exact"/>
      <w:ind w:firstLine="360"/>
      <w:textAlignment w:val="baseline"/>
    </w:pPr>
    <w:rPr>
      <w:rFonts w:ascii="Arial" w:hAnsi="Arial"/>
      <w:sz w:val="18"/>
    </w:rPr>
  </w:style>
  <w:style w:type="character" w:customStyle="1" w:styleId="FooterChar">
    <w:name w:val="Footer Char"/>
    <w:basedOn w:val="DefaultParagraphFont"/>
    <w:link w:val="Footer"/>
    <w:rsid w:val="00A735A3"/>
    <w:rPr>
      <w:rFonts w:ascii="Courier New" w:hAnsi="Courier New"/>
      <w:sz w:val="24"/>
    </w:rPr>
  </w:style>
  <w:style w:type="paragraph" w:customStyle="1" w:styleId="MacPacTrailer">
    <w:name w:val="MacPac Trailer"/>
    <w:rsid w:val="00A735A3"/>
    <w:pPr>
      <w:widowControl w:val="0"/>
      <w:spacing w:line="200" w:lineRule="exact"/>
    </w:pPr>
    <w:rPr>
      <w:sz w:val="16"/>
      <w:szCs w:val="22"/>
    </w:rPr>
  </w:style>
  <w:style w:type="character" w:customStyle="1" w:styleId="zzmpTrailerItem">
    <w:name w:val="zzmpTrailerItem"/>
    <w:basedOn w:val="DefaultParagraphFont"/>
    <w:rsid w:val="00087A8C"/>
    <w:rPr>
      <w:rFonts w:ascii="Courier New" w:hAnsi="Courier New" w:cs="Courier New"/>
      <w:dstrike w:val="0"/>
      <w:noProof/>
      <w:color w:val="auto"/>
      <w:spacing w:val="0"/>
      <w:position w:val="0"/>
      <w:sz w:val="16"/>
      <w:szCs w:val="16"/>
      <w:u w:val="none"/>
      <w:effect w:val="none"/>
      <w:vertAlign w:val="baseline"/>
    </w:rPr>
  </w:style>
  <w:style w:type="paragraph" w:customStyle="1" w:styleId="TabbedL1">
    <w:name w:val="Tabbed_L1"/>
    <w:basedOn w:val="Normal"/>
    <w:next w:val="BodyText"/>
    <w:link w:val="TabbedL1Char"/>
    <w:rsid w:val="00A735A3"/>
    <w:pPr>
      <w:widowControl/>
      <w:numPr>
        <w:numId w:val="2"/>
      </w:numPr>
      <w:overflowPunct/>
      <w:autoSpaceDE/>
      <w:autoSpaceDN/>
      <w:adjustRightInd/>
      <w:spacing w:after="240"/>
      <w:jc w:val="both"/>
      <w:textAlignment w:val="auto"/>
      <w:outlineLvl w:val="0"/>
    </w:pPr>
    <w:rPr>
      <w:rFonts w:ascii="Arial" w:hAnsi="Arial" w:cs="Arial"/>
      <w:sz w:val="20"/>
    </w:rPr>
  </w:style>
  <w:style w:type="character" w:customStyle="1" w:styleId="TabbedL1Char">
    <w:name w:val="Tabbed_L1 Char"/>
    <w:basedOn w:val="DefaultParagraphFont"/>
    <w:link w:val="TabbedL1"/>
    <w:rsid w:val="00A735A3"/>
    <w:rPr>
      <w:rFonts w:ascii="Arial" w:hAnsi="Arial" w:cs="Arial"/>
    </w:rPr>
  </w:style>
  <w:style w:type="paragraph" w:customStyle="1" w:styleId="TabbedL2">
    <w:name w:val="Tabbed_L2"/>
    <w:basedOn w:val="TabbedL1"/>
    <w:next w:val="BodyText"/>
    <w:rsid w:val="00A735A3"/>
    <w:pPr>
      <w:numPr>
        <w:ilvl w:val="1"/>
      </w:numPr>
      <w:tabs>
        <w:tab w:val="clear" w:pos="2160"/>
        <w:tab w:val="num" w:pos="1800"/>
      </w:tabs>
      <w:ind w:left="1800" w:hanging="360"/>
      <w:outlineLvl w:val="1"/>
    </w:pPr>
  </w:style>
  <w:style w:type="paragraph" w:customStyle="1" w:styleId="TabbedL3">
    <w:name w:val="Tabbed_L3"/>
    <w:basedOn w:val="TabbedL2"/>
    <w:next w:val="BodyText"/>
    <w:rsid w:val="00A735A3"/>
    <w:pPr>
      <w:numPr>
        <w:ilvl w:val="2"/>
      </w:numPr>
      <w:tabs>
        <w:tab w:val="clear" w:pos="2880"/>
        <w:tab w:val="num" w:pos="2520"/>
      </w:tabs>
      <w:ind w:left="2520" w:hanging="180"/>
      <w:outlineLvl w:val="2"/>
    </w:pPr>
  </w:style>
  <w:style w:type="paragraph" w:customStyle="1" w:styleId="TabbedL4">
    <w:name w:val="Tabbed_L4"/>
    <w:basedOn w:val="TabbedL3"/>
    <w:next w:val="BodyText"/>
    <w:rsid w:val="00A735A3"/>
    <w:pPr>
      <w:numPr>
        <w:ilvl w:val="3"/>
      </w:numPr>
      <w:tabs>
        <w:tab w:val="clear" w:pos="3600"/>
        <w:tab w:val="num" w:pos="3240"/>
      </w:tabs>
      <w:ind w:left="3240" w:hanging="360"/>
      <w:outlineLvl w:val="3"/>
    </w:pPr>
  </w:style>
  <w:style w:type="paragraph" w:customStyle="1" w:styleId="TabbedL5">
    <w:name w:val="Tabbed_L5"/>
    <w:basedOn w:val="TabbedL4"/>
    <w:next w:val="BodyText"/>
    <w:rsid w:val="00A735A3"/>
    <w:pPr>
      <w:numPr>
        <w:ilvl w:val="4"/>
      </w:numPr>
      <w:tabs>
        <w:tab w:val="clear" w:pos="4320"/>
        <w:tab w:val="num" w:pos="3960"/>
      </w:tabs>
      <w:ind w:left="3960" w:hanging="360"/>
      <w:outlineLvl w:val="4"/>
    </w:pPr>
  </w:style>
  <w:style w:type="paragraph" w:customStyle="1" w:styleId="TabbedL6">
    <w:name w:val="Tabbed_L6"/>
    <w:basedOn w:val="TabbedL5"/>
    <w:next w:val="BodyText"/>
    <w:rsid w:val="00A735A3"/>
    <w:pPr>
      <w:numPr>
        <w:ilvl w:val="5"/>
      </w:numPr>
      <w:tabs>
        <w:tab w:val="clear" w:pos="5040"/>
        <w:tab w:val="num" w:pos="4680"/>
      </w:tabs>
      <w:ind w:left="4680" w:hanging="180"/>
      <w:outlineLvl w:val="5"/>
    </w:pPr>
  </w:style>
  <w:style w:type="paragraph" w:customStyle="1" w:styleId="TabbedL7">
    <w:name w:val="Tabbed_L7"/>
    <w:basedOn w:val="TabbedL6"/>
    <w:next w:val="BodyText"/>
    <w:rsid w:val="00A735A3"/>
    <w:pPr>
      <w:numPr>
        <w:ilvl w:val="6"/>
      </w:numPr>
      <w:tabs>
        <w:tab w:val="clear" w:pos="5760"/>
        <w:tab w:val="num" w:pos="5400"/>
      </w:tabs>
      <w:ind w:left="5400" w:hanging="360"/>
      <w:outlineLvl w:val="6"/>
    </w:pPr>
  </w:style>
  <w:style w:type="paragraph" w:customStyle="1" w:styleId="TabbedL8">
    <w:name w:val="Tabbed_L8"/>
    <w:basedOn w:val="TabbedL7"/>
    <w:next w:val="BodyText"/>
    <w:rsid w:val="00A735A3"/>
    <w:pPr>
      <w:numPr>
        <w:ilvl w:val="7"/>
      </w:numPr>
      <w:tabs>
        <w:tab w:val="clear" w:pos="6480"/>
        <w:tab w:val="num" w:pos="6120"/>
      </w:tabs>
      <w:ind w:left="6120" w:hanging="360"/>
      <w:outlineLvl w:val="7"/>
    </w:pPr>
  </w:style>
  <w:style w:type="paragraph" w:customStyle="1" w:styleId="TabbedL9">
    <w:name w:val="Tabbed_L9"/>
    <w:basedOn w:val="TabbedL8"/>
    <w:next w:val="BodyText"/>
    <w:rsid w:val="00A735A3"/>
    <w:pPr>
      <w:numPr>
        <w:ilvl w:val="8"/>
      </w:numPr>
      <w:tabs>
        <w:tab w:val="clear" w:pos="7200"/>
        <w:tab w:val="num" w:pos="6840"/>
      </w:tabs>
      <w:ind w:left="6840" w:hanging="180"/>
      <w:outlineLvl w:val="8"/>
    </w:pPr>
  </w:style>
  <w:style w:type="character" w:styleId="PageNumber">
    <w:name w:val="page number"/>
    <w:basedOn w:val="DefaultParagraphFont"/>
    <w:rsid w:val="00FE1AE5"/>
  </w:style>
  <w:style w:type="paragraph" w:customStyle="1" w:styleId="MBPTitleBUAC">
    <w:name w:val="MBP_Title BUAC"/>
    <w:aliases w:val="t8"/>
    <w:basedOn w:val="Normal"/>
    <w:rsid w:val="00FE1AE5"/>
    <w:pPr>
      <w:keepNext/>
      <w:widowControl/>
      <w:overflowPunct/>
      <w:autoSpaceDE/>
      <w:autoSpaceDN/>
      <w:adjustRightInd/>
      <w:spacing w:after="240"/>
      <w:jc w:val="center"/>
      <w:textAlignment w:val="auto"/>
    </w:pPr>
    <w:rPr>
      <w:rFonts w:ascii="Arial" w:hAnsi="Arial"/>
      <w:b/>
      <w:cap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2019-11-22T18:35:00Z</dcterms:created>
  <dcterms:modified xsi:type="dcterms:W3CDTF">2019-11-22T18:37:00Z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ABAAVOAfoSrQoywgvIniz/DH6Qu/9KVVkT6iMLvFBBSlO68C1Fs/Nezz6NFGanyLtv0s</vt:lpwstr>
  </property>
  <property fmtid="{D5CDD505-2E9C-101B-9397-08002B2CF9AE}" pid="3" name="RESPONSE_SENDER_NAME">
    <vt:lpwstr>gAAAdya76B99d4hLGUR1rQ+8TxTv0GGEPdix</vt:lpwstr>
  </property>
  <property fmtid="{D5CDD505-2E9C-101B-9397-08002B2CF9AE}" pid="4" name="EMAIL_OWNER_ADDRESS">
    <vt:lpwstr>ABAAVOAfoSrQoyxXSXzYiUtolxtjMgNfyG5dT1Hifq+3Ii83VYNjGkzio/2Rwv2ZFkkd</vt:lpwstr>
  </property>
</Properties>
</file>